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A1" w:rsidRDefault="00622B49">
      <w:pPr>
        <w:rPr>
          <w:b/>
        </w:rPr>
      </w:pPr>
      <w:r w:rsidRPr="00622B49">
        <w:rPr>
          <w:b/>
        </w:rPr>
        <w:t>Ostvarivanje prava na pristup informacijama</w:t>
      </w:r>
    </w:p>
    <w:p w:rsidR="00622B49" w:rsidRDefault="00622B49" w:rsidP="00342F88">
      <w:pPr>
        <w:spacing w:after="0"/>
      </w:pPr>
      <w:r>
        <w:t xml:space="preserve">Pravo na pristup informacijama i ponovnu uporabu informacija koje posjeduje, raspolaže ili nadzire Osnovna škola </w:t>
      </w:r>
      <w:r w:rsidR="00360EE1">
        <w:t xml:space="preserve">Bogumila Tonija </w:t>
      </w:r>
      <w:r>
        <w:t xml:space="preserve">uređeno je Zakonom o pravu na pristup informacijama </w:t>
      </w:r>
      <w:r w:rsidR="00342F88">
        <w:t xml:space="preserve"> (NN br: 25/13. i 85/15.).</w:t>
      </w:r>
    </w:p>
    <w:p w:rsidR="00342F88" w:rsidRDefault="00342F88" w:rsidP="00342F88">
      <w:pPr>
        <w:spacing w:after="0"/>
      </w:pPr>
      <w:r>
        <w:t>Pravo na informaciju ostvaruje se podnošenjem zahtjeva Školi.</w:t>
      </w:r>
    </w:p>
    <w:p w:rsidR="00342F88" w:rsidRDefault="00342F88" w:rsidP="00342F88">
      <w:pPr>
        <w:spacing w:after="0"/>
      </w:pPr>
      <w:r>
        <w:t>Zahtjev za pristup informacijama može se podnijeti:</w:t>
      </w:r>
    </w:p>
    <w:p w:rsidR="00342F88" w:rsidRDefault="00342F88" w:rsidP="00342F88">
      <w:pPr>
        <w:spacing w:after="0"/>
      </w:pPr>
      <w:r>
        <w:t>- putem pošte ili neposredno na adresu: Osnovna škola</w:t>
      </w:r>
      <w:r w:rsidR="00360EE1">
        <w:t xml:space="preserve"> Bogumila Tonija, 10430 Samobor</w:t>
      </w:r>
      <w:r>
        <w:t xml:space="preserve">, </w:t>
      </w:r>
      <w:r w:rsidR="00360EE1">
        <w:t>Ivana Perkovca 90</w:t>
      </w:r>
    </w:p>
    <w:p w:rsidR="00342F88" w:rsidRDefault="00342F88" w:rsidP="00342F88">
      <w:pPr>
        <w:spacing w:after="0"/>
      </w:pPr>
      <w:r>
        <w:t>-usmeno na zapisnik kod službenika za informiranje</w:t>
      </w:r>
    </w:p>
    <w:p w:rsidR="00342F88" w:rsidRDefault="00342F88" w:rsidP="00342F88">
      <w:pPr>
        <w:spacing w:after="0"/>
      </w:pPr>
      <w:r>
        <w:t xml:space="preserve">-putem elektronske pošte na e-mail: </w:t>
      </w:r>
      <w:hyperlink r:id="rId5" w:history="1">
        <w:r w:rsidR="00360EE1" w:rsidRPr="0043235F">
          <w:rPr>
            <w:rStyle w:val="Hyperlink"/>
          </w:rPr>
          <w:t>ured@os-bogumil-toni-samobor.skole.hr</w:t>
        </w:r>
      </w:hyperlink>
      <w:r w:rsidR="00360EE1">
        <w:t xml:space="preserve"> </w:t>
      </w:r>
    </w:p>
    <w:p w:rsidR="00342F88" w:rsidRDefault="00342F88" w:rsidP="00342F88">
      <w:pPr>
        <w:spacing w:after="0"/>
      </w:pPr>
      <w:r>
        <w:t>-putem telefona na broj 01</w:t>
      </w:r>
      <w:r w:rsidR="00360EE1">
        <w:t xml:space="preserve"> </w:t>
      </w:r>
      <w:r w:rsidR="00360EE1">
        <w:t>3360-151</w:t>
      </w:r>
      <w:r>
        <w:t xml:space="preserve"> o čemu službenik za informiranje sastavlja službenu zabilješku</w:t>
      </w:r>
    </w:p>
    <w:p w:rsidR="00342F88" w:rsidRDefault="00342F88" w:rsidP="00342F88">
      <w:pPr>
        <w:spacing w:after="0"/>
      </w:pPr>
      <w:r>
        <w:t xml:space="preserve">-putem faxa na broj 01 </w:t>
      </w:r>
      <w:r w:rsidR="00360EE1">
        <w:t>3367-322</w:t>
      </w:r>
    </w:p>
    <w:p w:rsidR="00342F88" w:rsidRDefault="00342F88" w:rsidP="00342F88">
      <w:pPr>
        <w:spacing w:after="0"/>
      </w:pPr>
    </w:p>
    <w:p w:rsidR="00342F88" w:rsidRDefault="00342F88" w:rsidP="00342F88">
      <w:pPr>
        <w:spacing w:after="0"/>
      </w:pPr>
      <w:r>
        <w:t>Prilikom podnošenja zahtjeva nije potrebno platiti upravnu niti sudsku pristojbu.</w:t>
      </w:r>
    </w:p>
    <w:p w:rsidR="00342F88" w:rsidRDefault="00342F88" w:rsidP="00342F88">
      <w:pPr>
        <w:spacing w:after="0"/>
      </w:pPr>
    </w:p>
    <w:p w:rsidR="00342F88" w:rsidRDefault="00342F88" w:rsidP="00342F88">
      <w:pPr>
        <w:spacing w:after="0"/>
      </w:pPr>
      <w:r>
        <w:t xml:space="preserve">Osnovna škola </w:t>
      </w:r>
      <w:r w:rsidR="00360EE1">
        <w:t xml:space="preserve">Bogumila Tonija </w:t>
      </w:r>
      <w:r>
        <w:t>može uskratiti pravo na pristup informacijama sukladno članku 15. Zakona o pravu na pristup informacijama.</w:t>
      </w:r>
    </w:p>
    <w:p w:rsidR="00342F88" w:rsidRDefault="00342F88" w:rsidP="00342F88">
      <w:pPr>
        <w:spacing w:after="0"/>
      </w:pPr>
    </w:p>
    <w:p w:rsidR="00342F88" w:rsidRPr="00622B49" w:rsidRDefault="006C2A9D" w:rsidP="00342F88">
      <w:pPr>
        <w:spacing w:after="0"/>
      </w:pPr>
      <w:r>
        <w:t xml:space="preserve">Osnovna škola Bogumila Tonija </w:t>
      </w:r>
      <w:bookmarkStart w:id="0" w:name="_GoBack"/>
      <w:bookmarkEnd w:id="0"/>
      <w:r w:rsidR="00342F88">
        <w:t xml:space="preserve"> ima pravo na naknadu stvarnih materijalnih troškova koji nastanu pružanjem informacije</w:t>
      </w:r>
      <w:r w:rsidR="009123D1">
        <w:t xml:space="preserve"> korisniku prava na pristup informacijama i ponovnu uporabu informacija, kao i na naknadu troškova dostave informacije. Visina naknade za pristup informacijama i ponovnu uporabu informacija, određena je sukladno kriterijima iz čl. 19. </w:t>
      </w:r>
      <w:r w:rsidR="00021CBE">
        <w:t>s</w:t>
      </w:r>
      <w:r w:rsidR="009123D1">
        <w:t xml:space="preserve">t. 3. Zakona o pravu na pristup informacijama. Kriteriji za određivanje naknade stvarnih  materijalnih troškova i troškova dostave informacije objavljeni su u Narodnim novinama broj 12/14. </w:t>
      </w:r>
      <w:r w:rsidR="00021CBE">
        <w:t>i</w:t>
      </w:r>
      <w:r w:rsidR="009123D1">
        <w:t xml:space="preserve"> 15/14.</w:t>
      </w:r>
    </w:p>
    <w:sectPr w:rsidR="00342F88" w:rsidRPr="0062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49"/>
    <w:rsid w:val="00021CBE"/>
    <w:rsid w:val="00270EA1"/>
    <w:rsid w:val="00342F88"/>
    <w:rsid w:val="00360EE1"/>
    <w:rsid w:val="00622B49"/>
    <w:rsid w:val="006C2A9D"/>
    <w:rsid w:val="006D186B"/>
    <w:rsid w:val="00705BFD"/>
    <w:rsid w:val="0091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8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bogumil-toni-samobo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korisnik</cp:lastModifiedBy>
  <cp:revision>4</cp:revision>
  <dcterms:created xsi:type="dcterms:W3CDTF">2017-01-24T11:07:00Z</dcterms:created>
  <dcterms:modified xsi:type="dcterms:W3CDTF">2017-01-24T11:15:00Z</dcterms:modified>
</cp:coreProperties>
</file>