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30CB" w:rsidRDefault="00BC45EB">
      <w:r>
        <w:t>Dragi učenici,</w:t>
      </w:r>
    </w:p>
    <w:p w:rsidR="00BC45EB" w:rsidRDefault="00900C47">
      <w:r>
        <w:t>u</w:t>
      </w:r>
      <w:r w:rsidR="00BC45EB">
        <w:t xml:space="preserve"> ponedjeljak ste imali priliku gledati na Sportskoj tv Zagrebačku školu crtanog filma što </w:t>
      </w:r>
      <w:r w:rsidR="00611F75">
        <w:t>smo</w:t>
      </w:r>
      <w:r w:rsidR="00BC45EB">
        <w:t xml:space="preserve"> mi već odradili i provjerili , no nije na odmet. </w:t>
      </w:r>
    </w:p>
    <w:p w:rsidR="00BC45EB" w:rsidRDefault="00BC45EB">
      <w:r>
        <w:t xml:space="preserve">Zajedno smo radili podrijetlo riječi, no nismo sve završili pa vam šaljem sažetak najvažnijih pojmova. </w:t>
      </w:r>
      <w:r w:rsidR="00F41072">
        <w:t xml:space="preserve">Što ste napisali, ne morate ponovo!  </w:t>
      </w:r>
      <w:r>
        <w:t>Za zadaću riješite radnu bilježnicu, str. 53. i 54.</w:t>
      </w:r>
    </w:p>
    <w:p w:rsidR="00BC45EB" w:rsidRDefault="00BC45EB">
      <w:r>
        <w:t xml:space="preserve">   </w:t>
      </w:r>
    </w:p>
    <w:p w:rsidR="00BC45EB" w:rsidRDefault="00BC45EB"/>
    <w:p w:rsidR="00BC45EB" w:rsidRDefault="00BC45EB" w:rsidP="00BC45EB">
      <w:pPr>
        <w:jc w:val="center"/>
        <w:rPr>
          <w:sz w:val="24"/>
          <w:szCs w:val="24"/>
        </w:rPr>
      </w:pPr>
      <w:r>
        <w:rPr>
          <w:sz w:val="24"/>
          <w:szCs w:val="24"/>
        </w:rPr>
        <w:t>PODRIJETLO RIJEČI</w:t>
      </w:r>
    </w:p>
    <w:p w:rsidR="00BC45EB" w:rsidRDefault="00BC45EB" w:rsidP="00BC45EB">
      <w:pPr>
        <w:rPr>
          <w:sz w:val="24"/>
          <w:szCs w:val="24"/>
        </w:rPr>
      </w:pPr>
      <w:r w:rsidRPr="00F41072">
        <w:rPr>
          <w:b/>
          <w:bCs/>
          <w:sz w:val="24"/>
          <w:szCs w:val="24"/>
        </w:rPr>
        <w:t>Podrijetlo riječi</w:t>
      </w:r>
      <w:r>
        <w:rPr>
          <w:sz w:val="24"/>
          <w:szCs w:val="24"/>
        </w:rPr>
        <w:t xml:space="preserve"> – doznajemo odakle riječi potječu</w:t>
      </w:r>
    </w:p>
    <w:p w:rsidR="00BC45EB" w:rsidRDefault="00BC45EB" w:rsidP="00BC45EB">
      <w:pPr>
        <w:rPr>
          <w:sz w:val="24"/>
          <w:szCs w:val="24"/>
        </w:rPr>
      </w:pPr>
      <w:r w:rsidRPr="00F41072">
        <w:rPr>
          <w:b/>
          <w:bCs/>
          <w:sz w:val="24"/>
          <w:szCs w:val="24"/>
        </w:rPr>
        <w:t>Književna riječ</w:t>
      </w:r>
      <w:r>
        <w:rPr>
          <w:sz w:val="24"/>
          <w:szCs w:val="24"/>
        </w:rPr>
        <w:t xml:space="preserve"> – riječ hrvatskog književnog (standardnog) jezika</w:t>
      </w:r>
    </w:p>
    <w:p w:rsidR="00BC45EB" w:rsidRDefault="00BC45EB" w:rsidP="00BC45EB">
      <w:pPr>
        <w:rPr>
          <w:sz w:val="24"/>
          <w:szCs w:val="24"/>
        </w:rPr>
      </w:pPr>
      <w:r w:rsidRPr="00F41072">
        <w:rPr>
          <w:b/>
          <w:bCs/>
          <w:sz w:val="24"/>
          <w:szCs w:val="24"/>
        </w:rPr>
        <w:t>Dijalektalna riječ</w:t>
      </w:r>
      <w:r>
        <w:rPr>
          <w:sz w:val="24"/>
          <w:szCs w:val="24"/>
        </w:rPr>
        <w:t xml:space="preserve"> </w:t>
      </w:r>
      <w:r w:rsidR="00F4107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41072">
        <w:rPr>
          <w:sz w:val="24"/>
          <w:szCs w:val="24"/>
        </w:rPr>
        <w:t>riječ koja pripada jednom od hrvatskih narječja (čakavskom, kajkavskom ili štokavskom)</w:t>
      </w:r>
    </w:p>
    <w:p w:rsidR="00F41072" w:rsidRPr="00900C47" w:rsidRDefault="00F41072" w:rsidP="00BC45EB">
      <w:pPr>
        <w:rPr>
          <w:b/>
          <w:bCs/>
          <w:sz w:val="24"/>
          <w:szCs w:val="24"/>
          <w:u w:val="single"/>
        </w:rPr>
      </w:pPr>
      <w:r w:rsidRPr="00611F75">
        <w:rPr>
          <w:sz w:val="24"/>
          <w:szCs w:val="24"/>
        </w:rPr>
        <w:t>Primjeri:</w:t>
      </w:r>
      <w:r w:rsidR="00611F75">
        <w:rPr>
          <w:sz w:val="24"/>
          <w:szCs w:val="24"/>
        </w:rPr>
        <w:t xml:space="preserve">                 </w:t>
      </w:r>
      <w:r w:rsidR="00611F75" w:rsidRPr="00900C47">
        <w:rPr>
          <w:b/>
          <w:bCs/>
          <w:sz w:val="24"/>
          <w:szCs w:val="24"/>
        </w:rPr>
        <w:t>k</w:t>
      </w:r>
      <w:r w:rsidRPr="00900C47">
        <w:rPr>
          <w:b/>
          <w:bCs/>
          <w:sz w:val="24"/>
          <w:szCs w:val="24"/>
        </w:rPr>
        <w:t>njiževna riječ                           dijalektalna riječ</w:t>
      </w:r>
      <w:bookmarkStart w:id="0" w:name="_GoBack"/>
      <w:bookmarkEnd w:id="0"/>
    </w:p>
    <w:p w:rsidR="00F41072" w:rsidRDefault="00611F75" w:rsidP="00BC45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F41072">
        <w:rPr>
          <w:sz w:val="24"/>
          <w:szCs w:val="24"/>
        </w:rPr>
        <w:t>rajčica                                          pomidor, paradajz, poma</w:t>
      </w:r>
    </w:p>
    <w:p w:rsidR="00F41072" w:rsidRDefault="00611F75" w:rsidP="00BC45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F41072">
        <w:rPr>
          <w:sz w:val="24"/>
          <w:szCs w:val="24"/>
        </w:rPr>
        <w:t>krastavac                                     kukumar</w:t>
      </w:r>
    </w:p>
    <w:p w:rsidR="00F41072" w:rsidRDefault="00611F75" w:rsidP="00BC45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F41072">
        <w:rPr>
          <w:sz w:val="24"/>
          <w:szCs w:val="24"/>
        </w:rPr>
        <w:t>prozor                                          oblok, funestra</w:t>
      </w:r>
    </w:p>
    <w:p w:rsidR="00611F75" w:rsidRDefault="00611F75" w:rsidP="00BC45EB">
      <w:pPr>
        <w:rPr>
          <w:sz w:val="24"/>
          <w:szCs w:val="24"/>
        </w:rPr>
      </w:pPr>
    </w:p>
    <w:p w:rsidR="00F41072" w:rsidRPr="00F41072" w:rsidRDefault="00F41072" w:rsidP="00F41072">
      <w:pPr>
        <w:rPr>
          <w:sz w:val="24"/>
          <w:szCs w:val="24"/>
        </w:rPr>
      </w:pPr>
      <w:r w:rsidRPr="00F41072">
        <w:rPr>
          <w:b/>
          <w:bCs/>
          <w:sz w:val="24"/>
          <w:szCs w:val="24"/>
        </w:rPr>
        <w:t>Jezično posuđivanje</w:t>
      </w:r>
      <w:r>
        <w:rPr>
          <w:sz w:val="24"/>
          <w:szCs w:val="24"/>
        </w:rPr>
        <w:t xml:space="preserve"> – preuzimanje riječi iz stranih jezika</w:t>
      </w:r>
    </w:p>
    <w:p w:rsidR="00F41072" w:rsidRDefault="00F41072" w:rsidP="00BC45EB">
      <w:pPr>
        <w:rPr>
          <w:sz w:val="24"/>
          <w:szCs w:val="24"/>
        </w:rPr>
      </w:pPr>
      <w:r w:rsidRPr="00F41072">
        <w:rPr>
          <w:b/>
          <w:bCs/>
          <w:sz w:val="24"/>
          <w:szCs w:val="24"/>
        </w:rPr>
        <w:t>Posuđenice</w:t>
      </w:r>
      <w:r>
        <w:rPr>
          <w:sz w:val="24"/>
          <w:szCs w:val="24"/>
        </w:rPr>
        <w:t xml:space="preserve"> – riječi posuđene iz stranog jezika</w:t>
      </w:r>
    </w:p>
    <w:p w:rsidR="00F41072" w:rsidRDefault="00F41072" w:rsidP="00BC45EB">
      <w:pPr>
        <w:rPr>
          <w:b/>
          <w:bCs/>
          <w:sz w:val="24"/>
          <w:szCs w:val="24"/>
        </w:rPr>
      </w:pPr>
      <w:r w:rsidRPr="00F41072">
        <w:rPr>
          <w:b/>
          <w:bCs/>
          <w:sz w:val="24"/>
          <w:szCs w:val="24"/>
        </w:rPr>
        <w:t xml:space="preserve">Posuđenice </w:t>
      </w:r>
      <w:r>
        <w:rPr>
          <w:b/>
          <w:bCs/>
          <w:sz w:val="24"/>
          <w:szCs w:val="24"/>
        </w:rPr>
        <w:t>:</w:t>
      </w:r>
    </w:p>
    <w:p w:rsidR="00F41072" w:rsidRDefault="00F41072" w:rsidP="00F410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Usvojenice – </w:t>
      </w:r>
      <w:r>
        <w:rPr>
          <w:sz w:val="24"/>
          <w:szCs w:val="24"/>
        </w:rPr>
        <w:t>potpuno se uklapaju u jezik primatelj</w:t>
      </w:r>
      <w:r w:rsidRPr="00F41072">
        <w:rPr>
          <w:b/>
          <w:bCs/>
          <w:sz w:val="24"/>
          <w:szCs w:val="24"/>
        </w:rPr>
        <w:t xml:space="preserve">  </w:t>
      </w:r>
      <w:r w:rsidR="00140C62" w:rsidRPr="00140C62">
        <w:rPr>
          <w:sz w:val="24"/>
          <w:szCs w:val="24"/>
        </w:rPr>
        <w:t>tako da ih se više ne osjeća kao strane riječi</w:t>
      </w:r>
      <w:r w:rsidR="00140C62">
        <w:rPr>
          <w:sz w:val="24"/>
          <w:szCs w:val="24"/>
        </w:rPr>
        <w:t xml:space="preserve"> (npr. </w:t>
      </w:r>
      <w:r w:rsidR="000A0DCA" w:rsidRPr="000A0DCA">
        <w:rPr>
          <w:i/>
          <w:iCs/>
          <w:sz w:val="24"/>
          <w:szCs w:val="24"/>
        </w:rPr>
        <w:t>č</w:t>
      </w:r>
      <w:r w:rsidR="00140C62" w:rsidRPr="000A0DCA">
        <w:rPr>
          <w:i/>
          <w:iCs/>
          <w:sz w:val="24"/>
          <w:szCs w:val="24"/>
        </w:rPr>
        <w:t>arape,</w:t>
      </w:r>
      <w:r w:rsidR="000A0DCA" w:rsidRPr="000A0DCA">
        <w:rPr>
          <w:i/>
          <w:iCs/>
          <w:sz w:val="24"/>
          <w:szCs w:val="24"/>
        </w:rPr>
        <w:t xml:space="preserve"> čelik, boja, soba, lopov, kip</w:t>
      </w:r>
      <w:r w:rsidR="000A0DCA">
        <w:rPr>
          <w:sz w:val="24"/>
          <w:szCs w:val="24"/>
        </w:rPr>
        <w:t>)</w:t>
      </w:r>
    </w:p>
    <w:p w:rsidR="000A0DCA" w:rsidRDefault="000A0DCA" w:rsidP="00F4107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Tuđice –</w:t>
      </w:r>
      <w:r>
        <w:rPr>
          <w:sz w:val="24"/>
          <w:szCs w:val="24"/>
        </w:rPr>
        <w:t xml:space="preserve"> djelomice se prilagođavaju jeziku primatelju, ali se osjeća njihovo strano podrijetlo ( npr. </w:t>
      </w:r>
      <w:r w:rsidRPr="00F5522F">
        <w:rPr>
          <w:i/>
          <w:iCs/>
          <w:sz w:val="24"/>
          <w:szCs w:val="24"/>
        </w:rPr>
        <w:t>džep, džip, džamija, printer</w:t>
      </w:r>
      <w:r w:rsidR="00F5522F" w:rsidRPr="00F5522F">
        <w:rPr>
          <w:i/>
          <w:iCs/>
          <w:sz w:val="24"/>
          <w:szCs w:val="24"/>
        </w:rPr>
        <w:t>, kompjutor</w:t>
      </w:r>
      <w:r w:rsidR="00F5522F">
        <w:rPr>
          <w:sz w:val="24"/>
          <w:szCs w:val="24"/>
        </w:rPr>
        <w:t>)</w:t>
      </w:r>
      <w:r>
        <w:rPr>
          <w:sz w:val="24"/>
          <w:szCs w:val="24"/>
        </w:rPr>
        <w:t xml:space="preserve">  </w:t>
      </w:r>
    </w:p>
    <w:p w:rsidR="00F5522F" w:rsidRPr="00C742B9" w:rsidRDefault="00C742B9" w:rsidP="00F5522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F5522F">
        <w:rPr>
          <w:sz w:val="24"/>
          <w:szCs w:val="24"/>
        </w:rPr>
        <w:t xml:space="preserve">li se doslovno prevode npr. neborer (engl. </w:t>
      </w:r>
      <w:r w:rsidR="00F5522F">
        <w:rPr>
          <w:i/>
          <w:iCs/>
          <w:sz w:val="24"/>
          <w:szCs w:val="24"/>
        </w:rPr>
        <w:t>s</w:t>
      </w:r>
      <w:r w:rsidR="00F5522F" w:rsidRPr="00F5522F">
        <w:rPr>
          <w:i/>
          <w:iCs/>
          <w:sz w:val="24"/>
          <w:szCs w:val="24"/>
        </w:rPr>
        <w:t>kyscraper),</w:t>
      </w:r>
      <w:r w:rsidR="00F5522F">
        <w:rPr>
          <w:sz w:val="24"/>
          <w:szCs w:val="24"/>
        </w:rPr>
        <w:t xml:space="preserve"> vodopad (</w:t>
      </w:r>
      <w:r w:rsidR="00F5522F" w:rsidRPr="00F5522F">
        <w:rPr>
          <w:i/>
          <w:iCs/>
          <w:sz w:val="24"/>
          <w:szCs w:val="24"/>
        </w:rPr>
        <w:t>Wasserfall)</w:t>
      </w:r>
    </w:p>
    <w:p w:rsidR="00C742B9" w:rsidRDefault="00C742B9" w:rsidP="00F5522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neke se ne prilagođuju se nego ostaju starne riječi u izvornom obliku npr. </w:t>
      </w:r>
      <w:r w:rsidRPr="00C742B9">
        <w:rPr>
          <w:i/>
          <w:iCs/>
          <w:sz w:val="24"/>
          <w:szCs w:val="24"/>
        </w:rPr>
        <w:t>play-off, pizzeria, bungeejumping</w:t>
      </w:r>
      <w:r>
        <w:rPr>
          <w:i/>
          <w:iCs/>
          <w:sz w:val="24"/>
          <w:szCs w:val="24"/>
        </w:rPr>
        <w:t xml:space="preserve">. </w:t>
      </w:r>
      <w:r w:rsidRPr="00C742B9">
        <w:rPr>
          <w:sz w:val="24"/>
          <w:szCs w:val="24"/>
        </w:rPr>
        <w:t>To su prave tuđice i moraju se pisati kosim slovima</w:t>
      </w:r>
      <w:r>
        <w:rPr>
          <w:sz w:val="24"/>
          <w:szCs w:val="24"/>
        </w:rPr>
        <w:t>.</w:t>
      </w:r>
    </w:p>
    <w:p w:rsidR="00C742B9" w:rsidRDefault="00C742B9" w:rsidP="00C742B9">
      <w:pPr>
        <w:rPr>
          <w:b/>
          <w:bCs/>
          <w:sz w:val="24"/>
          <w:szCs w:val="24"/>
        </w:rPr>
      </w:pPr>
      <w:r w:rsidRPr="00C742B9">
        <w:rPr>
          <w:b/>
          <w:bCs/>
          <w:sz w:val="24"/>
          <w:szCs w:val="24"/>
        </w:rPr>
        <w:t>Opravdanost uporabe posuđenica</w:t>
      </w:r>
      <w:r>
        <w:rPr>
          <w:b/>
          <w:bCs/>
          <w:sz w:val="24"/>
          <w:szCs w:val="24"/>
        </w:rPr>
        <w:t>:</w:t>
      </w:r>
    </w:p>
    <w:p w:rsidR="00C742B9" w:rsidRDefault="00C742B9" w:rsidP="00C742B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stručni nazivi (subjekt, fotosinteza, atom)</w:t>
      </w:r>
    </w:p>
    <w:p w:rsidR="00C742B9" w:rsidRDefault="000F0E1A" w:rsidP="00C742B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međunarodnice – riječ koja u mnogim jezicima slično zvuči i ima slično značenje</w:t>
      </w:r>
      <w:r w:rsidR="00611F75">
        <w:rPr>
          <w:sz w:val="24"/>
          <w:szCs w:val="24"/>
        </w:rPr>
        <w:t xml:space="preserve"> (demokracija, nacija)</w:t>
      </w:r>
    </w:p>
    <w:p w:rsidR="00611F75" w:rsidRDefault="00611F75" w:rsidP="00611F7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usvojenica (tuđa riječ) za čije značenje nije postojala izvorno hrvatska riječ ; potpuno se prilagodila hrvatskom jeziku i udomaćila</w:t>
      </w:r>
    </w:p>
    <w:p w:rsidR="00611F75" w:rsidRPr="00611F75" w:rsidRDefault="00611F75" w:rsidP="00611F75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Treba izbjegavati nepotrebnu uporabu posuđenica jer se time osiromašuje hrvatski jezik!</w:t>
      </w:r>
    </w:p>
    <w:p w:rsidR="00F41072" w:rsidRPr="00C742B9" w:rsidRDefault="00F41072" w:rsidP="00BC45EB">
      <w:pPr>
        <w:rPr>
          <w:sz w:val="24"/>
          <w:szCs w:val="24"/>
        </w:rPr>
      </w:pPr>
    </w:p>
    <w:p w:rsidR="00F41072" w:rsidRDefault="00F41072" w:rsidP="00BC45EB">
      <w:pPr>
        <w:rPr>
          <w:sz w:val="24"/>
          <w:szCs w:val="24"/>
        </w:rPr>
      </w:pPr>
    </w:p>
    <w:p w:rsidR="00F41072" w:rsidRPr="00F41072" w:rsidRDefault="00F41072" w:rsidP="00BC45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sectPr w:rsidR="00F41072" w:rsidRPr="00F41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5B00"/>
    <w:multiLevelType w:val="hybridMultilevel"/>
    <w:tmpl w:val="03566A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35AF2"/>
    <w:multiLevelType w:val="hybridMultilevel"/>
    <w:tmpl w:val="B20E3A26"/>
    <w:lvl w:ilvl="0" w:tplc="613E18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A6D6D"/>
    <w:multiLevelType w:val="hybridMultilevel"/>
    <w:tmpl w:val="96221134"/>
    <w:lvl w:ilvl="0" w:tplc="C12E99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53128"/>
    <w:multiLevelType w:val="hybridMultilevel"/>
    <w:tmpl w:val="67FE0DF2"/>
    <w:lvl w:ilvl="0" w:tplc="8C32DC1A">
      <w:start w:val="1"/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EB"/>
    <w:rsid w:val="000A0DCA"/>
    <w:rsid w:val="000F0E1A"/>
    <w:rsid w:val="00140C62"/>
    <w:rsid w:val="00611F75"/>
    <w:rsid w:val="00900C47"/>
    <w:rsid w:val="0093643C"/>
    <w:rsid w:val="00BC45EB"/>
    <w:rsid w:val="00C742B9"/>
    <w:rsid w:val="00E530CB"/>
    <w:rsid w:val="00F41072"/>
    <w:rsid w:val="00F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3D6A"/>
  <w15:chartTrackingRefBased/>
  <w15:docId w15:val="{EB8B4549-E281-4F10-9E1F-3B796FF3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Tizvo</dc:creator>
  <cp:keywords/>
  <dc:description/>
  <cp:lastModifiedBy>Tizvo</cp:lastModifiedBy>
  <cp:revision>2</cp:revision>
  <dcterms:created xsi:type="dcterms:W3CDTF">2020-03-17T17:55:00Z</dcterms:created>
  <dcterms:modified xsi:type="dcterms:W3CDTF">2020-03-17T19:28:00Z</dcterms:modified>
</cp:coreProperties>
</file>