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E20D" w14:textId="31A1E72A" w:rsidR="006A74A3" w:rsidRPr="006A74A3" w:rsidRDefault="006A74A3" w:rsidP="006A74A3">
      <w:pPr>
        <w:pStyle w:val="ListParagraph"/>
        <w:ind w:left="1080"/>
        <w:rPr>
          <w:rFonts w:ascii="Arial" w:hAnsi="Arial" w:cs="Arial"/>
          <w:bCs/>
          <w:sz w:val="24"/>
          <w:szCs w:val="24"/>
          <w:lang w:val="hr-HR"/>
        </w:rPr>
      </w:pPr>
      <w:r w:rsidRPr="006A74A3">
        <w:rPr>
          <w:rFonts w:ascii="Arial" w:hAnsi="Arial" w:cs="Arial"/>
          <w:bCs/>
          <w:sz w:val="24"/>
          <w:szCs w:val="24"/>
        </w:rPr>
        <w:t>Dragi učenici, nakon što odgledate povijest jezika – video lekciju, prepišite te riješite za srijedu radnu bilježni</w:t>
      </w:r>
      <w:r>
        <w:rPr>
          <w:rFonts w:ascii="Arial" w:hAnsi="Arial" w:cs="Arial"/>
          <w:bCs/>
          <w:sz w:val="24"/>
          <w:szCs w:val="24"/>
        </w:rPr>
        <w:t>cu kako je zadano. Pozdrav</w:t>
      </w:r>
      <w:bookmarkStart w:id="0" w:name="_GoBack"/>
      <w:bookmarkEnd w:id="0"/>
    </w:p>
    <w:p w14:paraId="31DD6BB2" w14:textId="77777777" w:rsidR="006A74A3" w:rsidRDefault="006A74A3" w:rsidP="006A74A3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55448C25" w14:textId="77777777" w:rsidR="006A74A3" w:rsidRPr="006A74A3" w:rsidRDefault="006A74A3" w:rsidP="006A74A3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04815738" w14:textId="47241EC2" w:rsidR="00765A05" w:rsidRPr="00765A05" w:rsidRDefault="00765A05" w:rsidP="00765A05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765A05">
        <w:rPr>
          <w:rFonts w:ascii="Arial" w:hAnsi="Arial" w:cs="Arial"/>
          <w:b/>
          <w:sz w:val="24"/>
          <w:szCs w:val="24"/>
        </w:rPr>
        <w:t>Povijest hrvatskog jezika</w:t>
      </w:r>
    </w:p>
    <w:p w14:paraId="70FBACBF" w14:textId="15CD5BDE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653F4" wp14:editId="44D10A64">
                <wp:simplePos x="0" y="0"/>
                <wp:positionH relativeFrom="column">
                  <wp:posOffset>167005</wp:posOffset>
                </wp:positionH>
                <wp:positionV relativeFrom="paragraph">
                  <wp:posOffset>46355</wp:posOffset>
                </wp:positionV>
                <wp:extent cx="266700" cy="0"/>
                <wp:effectExtent l="5080" t="57150" r="23495" b="571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A6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3.15pt;margin-top:3.65pt;width:2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2. polovica 20.st. - </w:t>
      </w:r>
      <w:r w:rsidRPr="00765A05">
        <w:rPr>
          <w:rFonts w:ascii="Arial" w:hAnsi="Arial" w:cs="Arial"/>
          <w:sz w:val="24"/>
          <w:szCs w:val="24"/>
        </w:rPr>
        <w:t>četiri filološke škole: zagrebačka, riječka, zadarska i škola hrvatskih vukovaca – rasprave o izgledu hrvatskog književnog jezika</w:t>
      </w:r>
    </w:p>
    <w:p w14:paraId="021F1E71" w14:textId="2FAEB532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FAEED" wp14:editId="7EEB9B38">
                <wp:simplePos x="0" y="0"/>
                <wp:positionH relativeFrom="column">
                  <wp:posOffset>167005</wp:posOffset>
                </wp:positionH>
                <wp:positionV relativeFrom="paragraph">
                  <wp:posOffset>66675</wp:posOffset>
                </wp:positionV>
                <wp:extent cx="266700" cy="0"/>
                <wp:effectExtent l="5080" t="55245" r="23495" b="590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25FC" id="Straight Arrow Connector 8" o:spid="_x0000_s1026" type="#_x0000_t32" style="position:absolute;margin-left:13.15pt;margin-top:5.25pt;width:2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pobjedom hrvatskih vukovaca odabire se novoštokavski ijekavski dijalekt kao osnovica književnoga jezika  </w:t>
      </w:r>
    </w:p>
    <w:p w14:paraId="6C5339D1" w14:textId="77777777" w:rsid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69A87" wp14:editId="314D9B15">
                <wp:simplePos x="0" y="0"/>
                <wp:positionH relativeFrom="column">
                  <wp:posOffset>167005</wp:posOffset>
                </wp:positionH>
                <wp:positionV relativeFrom="paragraph">
                  <wp:posOffset>57785</wp:posOffset>
                </wp:positionV>
                <wp:extent cx="266700" cy="0"/>
                <wp:effectExtent l="5080" t="59055" r="23495" b="5524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D6FF" id="Straight Arrow Connector 7" o:spid="_x0000_s1026" type="#_x0000_t32" style="position:absolute;margin-left:13.15pt;margin-top:4.55pt;width:2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početkom 20. stoljeća hrvatski je jezik marginaliziran</w:t>
      </w:r>
      <w:r>
        <w:rPr>
          <w:rFonts w:ascii="Arial" w:hAnsi="Arial" w:cs="Arial"/>
          <w:sz w:val="24"/>
          <w:szCs w:val="24"/>
        </w:rPr>
        <w:t xml:space="preserve"> (u nepovoljnom položaju)</w:t>
      </w:r>
      <w:r w:rsidRPr="00765A05">
        <w:rPr>
          <w:rFonts w:ascii="Arial" w:hAnsi="Arial" w:cs="Arial"/>
          <w:sz w:val="24"/>
          <w:szCs w:val="24"/>
        </w:rPr>
        <w:t xml:space="preserve"> u nekoliko država: Austro-Ugarskoj Monarhiji, Kraljevini SHS, Kraljevini Jugoslaviji   </w:t>
      </w:r>
    </w:p>
    <w:p w14:paraId="546DE867" w14:textId="5470F2A8" w:rsidR="00765A05" w:rsidRPr="005C60AB" w:rsidRDefault="00765A05" w:rsidP="00765A05">
      <w:pPr>
        <w:ind w:left="379"/>
        <w:contextualSpacing/>
        <w:rPr>
          <w:rFonts w:ascii="Arial" w:hAnsi="Arial" w:cs="Arial"/>
          <w:b/>
          <w:bCs/>
          <w:sz w:val="24"/>
          <w:szCs w:val="24"/>
        </w:rPr>
      </w:pPr>
      <w:r w:rsidRPr="005C60AB">
        <w:rPr>
          <w:rFonts w:ascii="Arial" w:hAnsi="Arial" w:cs="Arial"/>
          <w:b/>
          <w:bCs/>
          <w:sz w:val="24"/>
          <w:szCs w:val="24"/>
        </w:rPr>
        <w:t xml:space="preserve">1939. – Banovina Hrvatska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→</m:t>
        </m:r>
      </m:oMath>
      <w:r w:rsidRPr="005C60AB">
        <w:rPr>
          <w:rFonts w:ascii="Arial" w:hAnsi="Arial" w:cs="Arial"/>
          <w:b/>
          <w:bCs/>
          <w:sz w:val="24"/>
          <w:szCs w:val="24"/>
        </w:rPr>
        <w:t xml:space="preserve">   1941.Nezavisna Država Hrvatska (NDH)</w:t>
      </w:r>
    </w:p>
    <w:p w14:paraId="7EDF7CAF" w14:textId="5D1D98CE" w:rsidR="00765A05" w:rsidRPr="005C60AB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5C60AB">
        <w:rPr>
          <w:rFonts w:ascii="Arial" w:hAnsi="Arial" w:cs="Arial"/>
          <w:sz w:val="24"/>
          <w:szCs w:val="24"/>
        </w:rPr>
        <w:t xml:space="preserve">- osniva se </w:t>
      </w:r>
      <w:r w:rsidR="005C60AB" w:rsidRPr="005C60AB">
        <w:rPr>
          <w:rFonts w:ascii="Arial" w:hAnsi="Arial" w:cs="Arial"/>
          <w:sz w:val="24"/>
          <w:szCs w:val="24"/>
        </w:rPr>
        <w:t>Hrvatski državni ured za jezik</w:t>
      </w:r>
      <w:r w:rsidRPr="005C60AB">
        <w:rPr>
          <w:rFonts w:ascii="Arial" w:hAnsi="Arial" w:cs="Arial"/>
          <w:sz w:val="24"/>
          <w:szCs w:val="24"/>
        </w:rPr>
        <w:t xml:space="preserve"> </w:t>
      </w:r>
    </w:p>
    <w:p w14:paraId="0B53B444" w14:textId="427EDAE7" w:rsidR="005C60AB" w:rsidRDefault="005C60AB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iz</w:t>
      </w:r>
      <w:r w:rsidR="001142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hrvatskog jezika izbacuju se tuđice</w:t>
      </w:r>
    </w:p>
    <w:p w14:paraId="17A0B3CD" w14:textId="0617E306" w:rsidR="00114285" w:rsidRDefault="0011428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povoljan je položaj hrvatskog jezika</w:t>
      </w:r>
    </w:p>
    <w:p w14:paraId="7760CCCB" w14:textId="77777777" w:rsidR="005C60AB" w:rsidRDefault="005C60AB" w:rsidP="00765A05">
      <w:pPr>
        <w:ind w:left="379"/>
        <w:contextualSpacing/>
        <w:rPr>
          <w:rFonts w:ascii="Arial" w:hAnsi="Arial" w:cs="Arial"/>
          <w:sz w:val="24"/>
          <w:szCs w:val="24"/>
        </w:rPr>
      </w:pPr>
    </w:p>
    <w:p w14:paraId="10BE6062" w14:textId="3D84D2E3" w:rsidR="005C60AB" w:rsidRPr="005C60AB" w:rsidRDefault="005C60AB" w:rsidP="00765A05">
      <w:pPr>
        <w:ind w:left="379"/>
        <w:contextualSpacing/>
        <w:rPr>
          <w:rFonts w:ascii="Arial" w:hAnsi="Arial" w:cs="Arial"/>
          <w:b/>
          <w:bCs/>
          <w:sz w:val="24"/>
          <w:szCs w:val="24"/>
        </w:rPr>
      </w:pPr>
      <w:r w:rsidRPr="005C60AB">
        <w:rPr>
          <w:rFonts w:ascii="Arial" w:hAnsi="Arial" w:cs="Arial"/>
          <w:b/>
          <w:bCs/>
          <w:sz w:val="24"/>
          <w:szCs w:val="24"/>
        </w:rPr>
        <w:t>1945. – 1990. – SFR Jugoslavija</w:t>
      </w:r>
    </w:p>
    <w:p w14:paraId="6B662639" w14:textId="2EE7BD3E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3247B" wp14:editId="4BCD8FE4">
                <wp:simplePos x="0" y="0"/>
                <wp:positionH relativeFrom="column">
                  <wp:posOffset>167005</wp:posOffset>
                </wp:positionH>
                <wp:positionV relativeFrom="paragraph">
                  <wp:posOffset>68580</wp:posOffset>
                </wp:positionV>
                <wp:extent cx="266700" cy="0"/>
                <wp:effectExtent l="5080" t="60325" r="23495" b="5397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B3C9" id="Straight Arrow Connector 6" o:spid="_x0000_s1026" type="#_x0000_t32" style="position:absolute;margin-left:13.15pt;margin-top:5.4pt;width:2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</w:t>
      </w:r>
      <w:r w:rsidRPr="00765A05">
        <w:rPr>
          <w:rFonts w:ascii="Arial" w:hAnsi="Arial" w:cs="Arial"/>
          <w:b/>
          <w:sz w:val="24"/>
          <w:szCs w:val="24"/>
        </w:rPr>
        <w:t>Novosadski dogovor</w:t>
      </w:r>
      <w:r w:rsidRPr="00765A05">
        <w:rPr>
          <w:rFonts w:ascii="Arial" w:hAnsi="Arial" w:cs="Arial"/>
          <w:sz w:val="24"/>
          <w:szCs w:val="24"/>
        </w:rPr>
        <w:t xml:space="preserve"> (1954.) </w:t>
      </w:r>
    </w:p>
    <w:p w14:paraId="48D5365E" w14:textId="77777777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 xml:space="preserve">izjednačavanje hrvatskog i srpskog jezika </w:t>
      </w:r>
    </w:p>
    <w:p w14:paraId="36939016" w14:textId="77777777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>izrada zajedničkih jezičnih priručnika</w:t>
      </w:r>
    </w:p>
    <w:p w14:paraId="560B70F6" w14:textId="77777777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>sustavno potiskivanje hrvatskih riječi</w:t>
      </w:r>
    </w:p>
    <w:p w14:paraId="0FF96676" w14:textId="77777777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 xml:space="preserve">Matica hrvatska odustaje od izrade zajedničkoga rječnika       </w:t>
      </w:r>
    </w:p>
    <w:p w14:paraId="6DDC6F37" w14:textId="5CA1588B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B4AD7" wp14:editId="12EE578C">
                <wp:simplePos x="0" y="0"/>
                <wp:positionH relativeFrom="column">
                  <wp:posOffset>128905</wp:posOffset>
                </wp:positionH>
                <wp:positionV relativeFrom="paragraph">
                  <wp:posOffset>60960</wp:posOffset>
                </wp:positionV>
                <wp:extent cx="266700" cy="0"/>
                <wp:effectExtent l="5080" t="53975" r="23495" b="603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9B42" id="Straight Arrow Connector 5" o:spid="_x0000_s1026" type="#_x0000_t32" style="position:absolute;margin-left:10.15pt;margin-top:4.8pt;width:2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</w:t>
      </w:r>
      <w:r w:rsidRPr="00765A05">
        <w:rPr>
          <w:rFonts w:ascii="Arial" w:hAnsi="Arial" w:cs="Arial"/>
          <w:b/>
          <w:sz w:val="24"/>
          <w:szCs w:val="24"/>
        </w:rPr>
        <w:t>Deklaracija o nazivu i položaju hrvatskog književnog jezika</w:t>
      </w:r>
      <w:r w:rsidRPr="00765A05">
        <w:rPr>
          <w:rFonts w:ascii="Arial" w:hAnsi="Arial" w:cs="Arial"/>
          <w:sz w:val="24"/>
          <w:szCs w:val="24"/>
        </w:rPr>
        <w:t xml:space="preserve"> </w:t>
      </w:r>
    </w:p>
    <w:p w14:paraId="3CA39395" w14:textId="77777777" w:rsidR="00765A05" w:rsidRPr="005C60AB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 xml:space="preserve">objavljena u </w:t>
      </w:r>
      <w:r w:rsidRPr="00765A05">
        <w:rPr>
          <w:rFonts w:ascii="Arial" w:hAnsi="Arial" w:cs="Arial"/>
          <w:i/>
          <w:sz w:val="24"/>
          <w:szCs w:val="24"/>
        </w:rPr>
        <w:t>Telegramu</w:t>
      </w:r>
      <w:r w:rsidRPr="00765A05">
        <w:rPr>
          <w:rFonts w:ascii="Arial" w:hAnsi="Arial" w:cs="Arial"/>
          <w:sz w:val="24"/>
          <w:szCs w:val="24"/>
        </w:rPr>
        <w:t xml:space="preserve"> </w:t>
      </w:r>
      <w:r w:rsidRPr="005C60AB">
        <w:rPr>
          <w:rFonts w:ascii="Arial" w:hAnsi="Arial" w:cs="Arial"/>
          <w:sz w:val="24"/>
          <w:szCs w:val="24"/>
        </w:rPr>
        <w:t>17. ožujka 1967.</w:t>
      </w:r>
    </w:p>
    <w:p w14:paraId="3A525A26" w14:textId="579D8387" w:rsidR="00765A05" w:rsidRPr="00765A05" w:rsidRDefault="00765A05" w:rsidP="005C60AB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 xml:space="preserve">zahtijeva jednakost svih jezika, uporabu nacionalnoga imena svih jezika i dosljednu primjenu hrvatskog književnog jezika u javnim ustanovama      </w:t>
      </w:r>
    </w:p>
    <w:p w14:paraId="045939E7" w14:textId="77777777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 xml:space="preserve"> </w:t>
      </w:r>
    </w:p>
    <w:p w14:paraId="6E0EFB14" w14:textId="0C9F9461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2F0E0" wp14:editId="6D33AD5A">
                <wp:simplePos x="0" y="0"/>
                <wp:positionH relativeFrom="column">
                  <wp:posOffset>167005</wp:posOffset>
                </wp:positionH>
                <wp:positionV relativeFrom="paragraph">
                  <wp:posOffset>59690</wp:posOffset>
                </wp:positionV>
                <wp:extent cx="266700" cy="0"/>
                <wp:effectExtent l="5080" t="53975" r="23495" b="603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BDBD" id="Straight Arrow Connector 4" o:spid="_x0000_s1026" type="#_x0000_t32" style="position:absolute;margin-left:13.15pt;margin-top:4.7pt;width:2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Hrvati odbacuju Novosadski dogovor</w:t>
      </w:r>
      <w:r w:rsidR="005C60AB">
        <w:rPr>
          <w:rFonts w:ascii="Arial" w:hAnsi="Arial" w:cs="Arial"/>
          <w:sz w:val="24"/>
          <w:szCs w:val="24"/>
        </w:rPr>
        <w:t>; odustaju od zajedničkog pravopisa i rječnika</w:t>
      </w:r>
      <w:r w:rsidRPr="00765A05">
        <w:rPr>
          <w:rFonts w:ascii="Arial" w:hAnsi="Arial" w:cs="Arial"/>
          <w:sz w:val="24"/>
          <w:szCs w:val="24"/>
        </w:rPr>
        <w:t xml:space="preserve">     </w:t>
      </w:r>
    </w:p>
    <w:p w14:paraId="4FC315E4" w14:textId="72D2F5A9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F81E3" wp14:editId="2D1AA905">
                <wp:simplePos x="0" y="0"/>
                <wp:positionH relativeFrom="column">
                  <wp:posOffset>167005</wp:posOffset>
                </wp:positionH>
                <wp:positionV relativeFrom="paragraph">
                  <wp:posOffset>66675</wp:posOffset>
                </wp:positionV>
                <wp:extent cx="266700" cy="0"/>
                <wp:effectExtent l="5080" t="54610" r="23495" b="596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19A3" id="Straight Arrow Connector 3" o:spid="_x0000_s1026" type="#_x0000_t32" style="position:absolute;margin-left:13.15pt;margin-top:5.25pt;width:2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Babić – Finka – Moguš, Hrvatski pravopis (londonac), 1971.      </w:t>
      </w:r>
    </w:p>
    <w:p w14:paraId="0A2BADC3" w14:textId="4921242F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6CA5D" wp14:editId="36572B33">
                <wp:simplePos x="0" y="0"/>
                <wp:positionH relativeFrom="column">
                  <wp:posOffset>167005</wp:posOffset>
                </wp:positionH>
                <wp:positionV relativeFrom="paragraph">
                  <wp:posOffset>73660</wp:posOffset>
                </wp:positionV>
                <wp:extent cx="266700" cy="0"/>
                <wp:effectExtent l="5080" t="55245" r="23495" b="590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3745" id="Straight Arrow Connector 2" o:spid="_x0000_s1026" type="#_x0000_t32" style="position:absolute;margin-left:13.15pt;margin-top:5.8pt;width:2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naziv hrvatski književni jezik ulazi u Ustav 1974.       </w:t>
      </w:r>
    </w:p>
    <w:p w14:paraId="48B5D4D3" w14:textId="77777777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</w:p>
    <w:p w14:paraId="02B28B55" w14:textId="306E5D62" w:rsidR="00765A05" w:rsidRPr="00765A05" w:rsidRDefault="00765A05" w:rsidP="00765A05">
      <w:pPr>
        <w:ind w:left="379"/>
        <w:contextualSpacing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b/>
          <w:noProof/>
          <w:sz w:val="24"/>
          <w:szCs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E3704" wp14:editId="49327990">
                <wp:simplePos x="0" y="0"/>
                <wp:positionH relativeFrom="column">
                  <wp:posOffset>167005</wp:posOffset>
                </wp:positionH>
                <wp:positionV relativeFrom="paragraph">
                  <wp:posOffset>71120</wp:posOffset>
                </wp:positionV>
                <wp:extent cx="266700" cy="0"/>
                <wp:effectExtent l="5080" t="59055" r="23495" b="552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2E15" id="Straight Arrow Connector 1" o:spid="_x0000_s1026" type="#_x0000_t32" style="position:absolute;margin-left:13.15pt;margin-top:5.6pt;width:2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">
                <v:stroke endarrow="block"/>
              </v:shape>
            </w:pict>
          </mc:Fallback>
        </mc:AlternateContent>
      </w:r>
      <w:r w:rsidRPr="00765A05">
        <w:rPr>
          <w:rFonts w:ascii="Arial" w:hAnsi="Arial" w:cs="Arial"/>
          <w:sz w:val="24"/>
          <w:szCs w:val="24"/>
        </w:rPr>
        <w:t xml:space="preserve">       Ustav RH od 22. prosinca 1990.: </w:t>
      </w:r>
      <w:r w:rsidRPr="00765A05">
        <w:rPr>
          <w:rFonts w:ascii="Arial" w:hAnsi="Arial" w:cs="Arial"/>
          <w:b/>
          <w:sz w:val="24"/>
          <w:szCs w:val="24"/>
        </w:rPr>
        <w:t>u RH je u službenoj uporabi hrvatski jezik i latinično pismo</w:t>
      </w:r>
    </w:p>
    <w:p w14:paraId="1697E5D7" w14:textId="77777777" w:rsidR="00765A05" w:rsidRPr="00765A05" w:rsidRDefault="00765A05" w:rsidP="00765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A05">
        <w:rPr>
          <w:rFonts w:ascii="Arial" w:hAnsi="Arial" w:cs="Arial"/>
          <w:sz w:val="24"/>
          <w:szCs w:val="24"/>
        </w:rPr>
        <w:t>ulaskom RH u Europsku uniju 1. srpnja 2013. hrvatski književni jezik postaje 24. službeni jezik EU</w:t>
      </w:r>
    </w:p>
    <w:p w14:paraId="632FADEA" w14:textId="77777777" w:rsidR="00C66FAC" w:rsidRPr="00765A05" w:rsidRDefault="00C66FAC">
      <w:pPr>
        <w:rPr>
          <w:sz w:val="24"/>
          <w:szCs w:val="24"/>
        </w:rPr>
      </w:pPr>
    </w:p>
    <w:sectPr w:rsidR="00C66FAC" w:rsidRPr="0076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1C"/>
    <w:rsid w:val="00114285"/>
    <w:rsid w:val="002F411C"/>
    <w:rsid w:val="005C60AB"/>
    <w:rsid w:val="006A74A3"/>
    <w:rsid w:val="00765A05"/>
    <w:rsid w:val="00C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2A3D"/>
  <w15:chartTrackingRefBased/>
  <w15:docId w15:val="{F57F43A9-3616-4823-88B9-44E1734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05"/>
    <w:pPr>
      <w:spacing w:after="200" w:line="276" w:lineRule="auto"/>
    </w:pPr>
    <w:rPr>
      <w:rFonts w:eastAsiaTheme="minorEastAsia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05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65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4</cp:revision>
  <dcterms:created xsi:type="dcterms:W3CDTF">2020-03-29T21:54:00Z</dcterms:created>
  <dcterms:modified xsi:type="dcterms:W3CDTF">2020-03-30T08:19:00Z</dcterms:modified>
</cp:coreProperties>
</file>