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94AD1" w14:textId="16D693C3" w:rsidR="00E743EC" w:rsidRPr="00E743EC" w:rsidRDefault="00E743EC" w:rsidP="00E743EC">
      <w:pPr>
        <w:rPr>
          <w:b/>
        </w:rPr>
      </w:pPr>
      <w:bookmarkStart w:id="0" w:name="_Hlk38811330"/>
      <w:r>
        <w:rPr>
          <w:b/>
        </w:rPr>
        <w:t>5</w:t>
      </w:r>
      <w:r w:rsidRPr="00E743EC">
        <w:rPr>
          <w:b/>
        </w:rPr>
        <w:t>.</w:t>
      </w:r>
      <w:r w:rsidR="00CF746D">
        <w:rPr>
          <w:b/>
        </w:rPr>
        <w:t>4</w:t>
      </w:r>
      <w:r w:rsidRPr="00E743EC">
        <w:rPr>
          <w:b/>
        </w:rPr>
        <w:t xml:space="preserve">. </w:t>
      </w:r>
      <w:r w:rsidR="00CF746D">
        <w:rPr>
          <w:b/>
        </w:rPr>
        <w:t>ZAKON O OČUVANJU MASE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6042"/>
      </w:tblGrid>
      <w:tr w:rsidR="00E743EC" w:rsidRPr="00E743EC" w14:paraId="6A144B18" w14:textId="77777777" w:rsidTr="00791942">
        <w:tc>
          <w:tcPr>
            <w:tcW w:w="3085" w:type="dxa"/>
          </w:tcPr>
          <w:p w14:paraId="3DC81256" w14:textId="77777777" w:rsidR="00E743EC" w:rsidRPr="00E743EC" w:rsidRDefault="00E743EC" w:rsidP="00E743EC">
            <w:pPr>
              <w:spacing w:after="160" w:line="259" w:lineRule="auto"/>
              <w:rPr>
                <w:b/>
              </w:rPr>
            </w:pPr>
            <w:r w:rsidRPr="00E743EC">
              <w:rPr>
                <w:b/>
              </w:rPr>
              <w:t>Ime i prezime:</w:t>
            </w:r>
          </w:p>
        </w:tc>
        <w:sdt>
          <w:sdtPr>
            <w:rPr>
              <w:b/>
            </w:rPr>
            <w:id w:val="721179061"/>
            <w:placeholder>
              <w:docPart w:val="F537C8714F2D4628B7F04BD6D0D3A824"/>
            </w:placeholder>
            <w:showingPlcHdr/>
            <w:text/>
          </w:sdtPr>
          <w:sdtEndPr/>
          <w:sdtContent>
            <w:tc>
              <w:tcPr>
                <w:tcW w:w="6203" w:type="dxa"/>
              </w:tcPr>
              <w:p w14:paraId="3F7441FD" w14:textId="77777777" w:rsidR="00E743EC" w:rsidRPr="00E743EC" w:rsidRDefault="00E743EC" w:rsidP="00E743EC">
                <w:pPr>
                  <w:spacing w:after="160" w:line="259" w:lineRule="auto"/>
                  <w:rPr>
                    <w:b/>
                  </w:rPr>
                </w:pPr>
                <w:r w:rsidRPr="00E743EC">
                  <w:t>Kliknite ili dodirnite ovdje da biste unijeli tekst.</w:t>
                </w:r>
              </w:p>
            </w:tc>
          </w:sdtContent>
        </w:sdt>
      </w:tr>
      <w:tr w:rsidR="00E743EC" w:rsidRPr="00E743EC" w14:paraId="594294C0" w14:textId="77777777" w:rsidTr="00791942">
        <w:tc>
          <w:tcPr>
            <w:tcW w:w="3085" w:type="dxa"/>
          </w:tcPr>
          <w:p w14:paraId="2791BCCD" w14:textId="77777777" w:rsidR="00E743EC" w:rsidRPr="00E743EC" w:rsidRDefault="00E743EC" w:rsidP="00E743EC">
            <w:pPr>
              <w:spacing w:after="160" w:line="259" w:lineRule="auto"/>
              <w:rPr>
                <w:b/>
              </w:rPr>
            </w:pPr>
            <w:r w:rsidRPr="00E743EC">
              <w:rPr>
                <w:b/>
              </w:rPr>
              <w:t>Datum:</w:t>
            </w:r>
          </w:p>
        </w:tc>
        <w:sdt>
          <w:sdtPr>
            <w:rPr>
              <w:b/>
            </w:rPr>
            <w:id w:val="-732544139"/>
            <w:placeholder>
              <w:docPart w:val="38E985E361EF43DB9AA580CB1DF1E1F3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6203" w:type="dxa"/>
              </w:tcPr>
              <w:p w14:paraId="1D04B93A" w14:textId="77777777" w:rsidR="00E743EC" w:rsidRPr="00E743EC" w:rsidRDefault="00E743EC" w:rsidP="00E743EC">
                <w:pPr>
                  <w:spacing w:after="160" w:line="259" w:lineRule="auto"/>
                  <w:rPr>
                    <w:b/>
                  </w:rPr>
                </w:pPr>
                <w:r w:rsidRPr="00E743EC">
                  <w:t>Kliknite ili dodirnite ovdje da biste unijeli datum.</w:t>
                </w:r>
              </w:p>
            </w:tc>
          </w:sdtContent>
        </w:sdt>
      </w:tr>
      <w:tr w:rsidR="00E743EC" w:rsidRPr="00E743EC" w14:paraId="67BF8E5B" w14:textId="77777777" w:rsidTr="00791942">
        <w:tc>
          <w:tcPr>
            <w:tcW w:w="3085" w:type="dxa"/>
          </w:tcPr>
          <w:p w14:paraId="6A5169CE" w14:textId="77777777" w:rsidR="00E743EC" w:rsidRPr="00E743EC" w:rsidRDefault="00E743EC" w:rsidP="00E743EC">
            <w:pPr>
              <w:spacing w:after="160" w:line="259" w:lineRule="auto"/>
              <w:rPr>
                <w:b/>
              </w:rPr>
            </w:pPr>
            <w:r w:rsidRPr="00E743EC">
              <w:rPr>
                <w:b/>
              </w:rPr>
              <w:t>Razred:</w:t>
            </w:r>
          </w:p>
        </w:tc>
        <w:sdt>
          <w:sdtPr>
            <w:rPr>
              <w:b/>
            </w:rPr>
            <w:id w:val="1820468073"/>
            <w:placeholder>
              <w:docPart w:val="378D9A3CCF2B443BBD87702943ACAC56"/>
            </w:placeholder>
            <w:showingPlcHdr/>
            <w:text/>
          </w:sdtPr>
          <w:sdtEndPr/>
          <w:sdtContent>
            <w:tc>
              <w:tcPr>
                <w:tcW w:w="6203" w:type="dxa"/>
              </w:tcPr>
              <w:p w14:paraId="5054FECB" w14:textId="77777777" w:rsidR="00E743EC" w:rsidRPr="00E743EC" w:rsidRDefault="00E743EC" w:rsidP="00E743EC">
                <w:pPr>
                  <w:spacing w:after="160" w:line="259" w:lineRule="auto"/>
                  <w:rPr>
                    <w:b/>
                  </w:rPr>
                </w:pPr>
                <w:r w:rsidRPr="00E743EC">
                  <w:t>Kliknite ili dodirnite ovdje da biste unijeli tekst.</w:t>
                </w:r>
              </w:p>
            </w:tc>
          </w:sdtContent>
        </w:sdt>
      </w:tr>
    </w:tbl>
    <w:p w14:paraId="3AC52661" w14:textId="77777777" w:rsidR="00E743EC" w:rsidRPr="00E743EC" w:rsidRDefault="00E743EC" w:rsidP="00E743EC"/>
    <w:p w14:paraId="37B7BEB2" w14:textId="2C9B494E" w:rsidR="00E743EC" w:rsidRDefault="00E743EC" w:rsidP="00E743EC">
      <w:pPr>
        <w:rPr>
          <w:color w:val="FF0000"/>
        </w:rPr>
      </w:pPr>
      <w:r w:rsidRPr="00A116CF">
        <w:rPr>
          <w:color w:val="FF0000"/>
        </w:rPr>
        <w:t xml:space="preserve">Nakon što samostalno </w:t>
      </w:r>
      <w:r>
        <w:rPr>
          <w:color w:val="FF0000"/>
        </w:rPr>
        <w:t xml:space="preserve">u udžbeniku </w:t>
      </w:r>
      <w:r w:rsidRPr="00A116CF">
        <w:rPr>
          <w:color w:val="FF0000"/>
        </w:rPr>
        <w:t xml:space="preserve">proučiš nastavnu temu </w:t>
      </w:r>
      <w:r w:rsidR="00CF746D">
        <w:rPr>
          <w:b/>
          <w:i/>
          <w:color w:val="FF0000"/>
        </w:rPr>
        <w:t>Zakon o očuvanju mase</w:t>
      </w:r>
      <w:r w:rsidRPr="00A116CF">
        <w:rPr>
          <w:color w:val="FF0000"/>
        </w:rPr>
        <w:t xml:space="preserve"> odgovoriš na pitanja</w:t>
      </w:r>
      <w:r>
        <w:rPr>
          <w:color w:val="FF0000"/>
        </w:rPr>
        <w:t xml:space="preserve"> i riješiš zadatke</w:t>
      </w:r>
      <w:r w:rsidRPr="00A116CF">
        <w:rPr>
          <w:color w:val="FF0000"/>
        </w:rPr>
        <w:t>, pošalji radni listić učiteljici</w:t>
      </w:r>
      <w:r>
        <w:rPr>
          <w:color w:val="FF0000"/>
        </w:rPr>
        <w:t>/učitelju</w:t>
      </w:r>
      <w:r w:rsidRPr="00A116CF">
        <w:rPr>
          <w:color w:val="FF0000"/>
        </w:rPr>
        <w:t xml:space="preserve"> elektroničkom poštom</w:t>
      </w:r>
      <w:r>
        <w:rPr>
          <w:color w:val="FF0000"/>
        </w:rPr>
        <w:t xml:space="preserve"> (</w:t>
      </w:r>
      <w:r>
        <w:t>________________________</w:t>
      </w:r>
      <w:r>
        <w:rPr>
          <w:color w:val="FF0000"/>
        </w:rPr>
        <w:t>).</w:t>
      </w:r>
    </w:p>
    <w:p w14:paraId="1F1B94BD" w14:textId="77777777" w:rsidR="00E743EC" w:rsidRPr="0059335A" w:rsidRDefault="00E743EC" w:rsidP="00E743EC">
      <w:pPr>
        <w:rPr>
          <w:color w:val="FF0000"/>
        </w:rPr>
      </w:pPr>
    </w:p>
    <w:p w14:paraId="3C35E70E" w14:textId="631388AB" w:rsidR="00A678AA" w:rsidRPr="00A678AA" w:rsidRDefault="00C35852" w:rsidP="00A678AA">
      <w:pPr>
        <w:shd w:val="clear" w:color="auto" w:fill="D9D9D9" w:themeFill="background1" w:themeFillShade="D9"/>
      </w:pPr>
      <w:r w:rsidRPr="0053460B">
        <w:rPr>
          <w:i/>
        </w:rPr>
        <w:t>Izvor sadržaja</w:t>
      </w:r>
      <w:r>
        <w:t xml:space="preserve"> – udžbenik, str. </w:t>
      </w:r>
      <w:r w:rsidR="00A678AA">
        <w:t>1</w:t>
      </w:r>
      <w:r w:rsidR="00F6506A">
        <w:t>10</w:t>
      </w:r>
      <w:r w:rsidR="00C5501F">
        <w:t>.</w:t>
      </w:r>
      <w:r w:rsidRPr="00A678AA">
        <w:t xml:space="preserve"> –  tekst i slik</w:t>
      </w:r>
      <w:r w:rsidR="000921C0" w:rsidRPr="00A678AA">
        <w:t>a</w:t>
      </w:r>
      <w:r>
        <w:t xml:space="preserve"> </w:t>
      </w:r>
    </w:p>
    <w:p w14:paraId="1319D6C1" w14:textId="5EDFB9B5" w:rsidR="00A678AA" w:rsidRPr="00F46223" w:rsidRDefault="00A678AA" w:rsidP="00A678AA">
      <w:pPr>
        <w:tabs>
          <w:tab w:val="left" w:pos="6132"/>
        </w:tabs>
        <w:rPr>
          <w:iCs/>
          <w:color w:val="FF0000"/>
        </w:rPr>
      </w:pPr>
      <w:r w:rsidRPr="00F46223">
        <w:rPr>
          <w:iCs/>
          <w:color w:val="FF0000"/>
        </w:rPr>
        <w:t>Istraži tekst</w:t>
      </w:r>
      <w:r w:rsidR="00F6506A" w:rsidRPr="00F46223">
        <w:rPr>
          <w:iCs/>
          <w:color w:val="FF0000"/>
        </w:rPr>
        <w:t xml:space="preserve"> o povijesti otkrića i uvođenja zakona o očuvanju mase. Odgovori na pitanja.</w:t>
      </w:r>
    </w:p>
    <w:p w14:paraId="43B4F610" w14:textId="4C57B7ED" w:rsidR="00A678AA" w:rsidRDefault="003E6F41" w:rsidP="008B227E">
      <w:pPr>
        <w:tabs>
          <w:tab w:val="left" w:pos="6132"/>
        </w:tabs>
        <w:rPr>
          <w:iCs/>
        </w:rPr>
      </w:pPr>
      <w:r>
        <w:rPr>
          <w:iCs/>
        </w:rPr>
        <w:t xml:space="preserve">1. </w:t>
      </w:r>
      <w:r w:rsidR="00F6506A">
        <w:rPr>
          <w:iCs/>
        </w:rPr>
        <w:t>a) Kako se mijenja masa tvari tijekom kemijske promjene</w:t>
      </w:r>
      <w:r w:rsidR="00A678AA" w:rsidRPr="00A678AA">
        <w:rPr>
          <w:iCs/>
        </w:rPr>
        <w:t>?</w:t>
      </w:r>
    </w:p>
    <w:p w14:paraId="207E154B" w14:textId="686FDF7E" w:rsidR="00A60F7A" w:rsidRDefault="003B2076" w:rsidP="00F6506A">
      <w:pPr>
        <w:tabs>
          <w:tab w:val="left" w:pos="5412"/>
        </w:tabs>
        <w:ind w:left="284"/>
        <w:rPr>
          <w:iCs/>
        </w:rPr>
      </w:pPr>
      <w:sdt>
        <w:sdtPr>
          <w:rPr>
            <w:iCs/>
          </w:rPr>
          <w:id w:val="-1309931873"/>
          <w:placeholder>
            <w:docPart w:val="DefaultPlaceholder_-1854013440"/>
          </w:placeholder>
          <w:showingPlcHdr/>
          <w:text/>
        </w:sdtPr>
        <w:sdtEndPr/>
        <w:sdtContent>
          <w:r w:rsidR="00A60F7A" w:rsidRPr="00421355">
            <w:rPr>
              <w:rStyle w:val="Tekstrezerviranogmjesta"/>
            </w:rPr>
            <w:t>Kliknite ili dodirnite ovdje da biste unijeli tekst.</w:t>
          </w:r>
        </w:sdtContent>
      </w:sdt>
      <w:r w:rsidR="00F6506A">
        <w:rPr>
          <w:iCs/>
        </w:rPr>
        <w:tab/>
      </w:r>
    </w:p>
    <w:p w14:paraId="26DDC91B" w14:textId="3A9C0D9E" w:rsidR="00F6506A" w:rsidRDefault="00F6506A" w:rsidP="00F6506A">
      <w:pPr>
        <w:tabs>
          <w:tab w:val="left" w:pos="5412"/>
        </w:tabs>
        <w:ind w:left="284"/>
        <w:rPr>
          <w:iCs/>
        </w:rPr>
      </w:pPr>
      <w:r>
        <w:rPr>
          <w:iCs/>
        </w:rPr>
        <w:t>b) Koji zakon to potvrđuje?</w:t>
      </w:r>
    </w:p>
    <w:sdt>
      <w:sdtPr>
        <w:rPr>
          <w:iCs/>
        </w:rPr>
        <w:id w:val="874199277"/>
        <w:placeholder>
          <w:docPart w:val="DefaultPlaceholder_-1854013440"/>
        </w:placeholder>
        <w:showingPlcHdr/>
        <w:text/>
      </w:sdtPr>
      <w:sdtEndPr/>
      <w:sdtContent>
        <w:p w14:paraId="0FC32C89" w14:textId="1DB27D16" w:rsidR="00F6506A" w:rsidRPr="00A678AA" w:rsidRDefault="00F6506A" w:rsidP="00F6506A">
          <w:pPr>
            <w:tabs>
              <w:tab w:val="left" w:pos="5412"/>
            </w:tabs>
            <w:ind w:left="284"/>
            <w:rPr>
              <w:iCs/>
            </w:rPr>
          </w:pPr>
          <w:r w:rsidRPr="00421355">
            <w:rPr>
              <w:rStyle w:val="Tekstrezerviranogmjesta"/>
            </w:rPr>
            <w:t>Kliknite ili dodirnite ovdje da biste unijeli tekst.</w:t>
          </w:r>
        </w:p>
      </w:sdtContent>
    </w:sdt>
    <w:p w14:paraId="606377B3" w14:textId="005C9209" w:rsidR="00A60F7A" w:rsidRDefault="00F6506A" w:rsidP="00F6506A">
      <w:pPr>
        <w:tabs>
          <w:tab w:val="left" w:pos="6132"/>
        </w:tabs>
        <w:ind w:left="284"/>
        <w:rPr>
          <w:iCs/>
        </w:rPr>
      </w:pPr>
      <w:r>
        <w:rPr>
          <w:iCs/>
        </w:rPr>
        <w:t>c</w:t>
      </w:r>
      <w:r w:rsidR="00A60F7A">
        <w:rPr>
          <w:iCs/>
        </w:rPr>
        <w:t xml:space="preserve">) </w:t>
      </w:r>
      <w:r>
        <w:rPr>
          <w:iCs/>
        </w:rPr>
        <w:t>Koja su dva znanstvenika otkrila taj zakon</w:t>
      </w:r>
      <w:r w:rsidR="00A678AA" w:rsidRPr="00A678AA">
        <w:rPr>
          <w:iCs/>
        </w:rPr>
        <w:t xml:space="preserve">? </w:t>
      </w:r>
    </w:p>
    <w:sdt>
      <w:sdtPr>
        <w:rPr>
          <w:iCs/>
        </w:rPr>
        <w:id w:val="-1612975105"/>
        <w:placeholder>
          <w:docPart w:val="DefaultPlaceholder_-1854013440"/>
        </w:placeholder>
        <w:showingPlcHdr/>
        <w:text/>
      </w:sdtPr>
      <w:sdtEndPr/>
      <w:sdtContent>
        <w:p w14:paraId="4ACA019D" w14:textId="7A3B6A68" w:rsidR="00A60F7A" w:rsidRDefault="00A60F7A" w:rsidP="00767E79">
          <w:pPr>
            <w:tabs>
              <w:tab w:val="left" w:pos="6132"/>
            </w:tabs>
            <w:ind w:left="284"/>
            <w:rPr>
              <w:iCs/>
            </w:rPr>
          </w:pPr>
          <w:r w:rsidRPr="00421355">
            <w:rPr>
              <w:rStyle w:val="Tekstrezerviranogmjesta"/>
            </w:rPr>
            <w:t>Kliknite ili dodirnite ovdje da biste unijeli tekst.</w:t>
          </w:r>
        </w:p>
      </w:sdtContent>
    </w:sdt>
    <w:p w14:paraId="62836789" w14:textId="2B48CC7D" w:rsidR="00B86547" w:rsidRDefault="00B86547" w:rsidP="00B86547">
      <w:pPr>
        <w:tabs>
          <w:tab w:val="left" w:pos="6132"/>
        </w:tabs>
      </w:pPr>
    </w:p>
    <w:p w14:paraId="22D9A291" w14:textId="77777777" w:rsidR="00713032" w:rsidRDefault="00713032" w:rsidP="00B86547">
      <w:pPr>
        <w:tabs>
          <w:tab w:val="left" w:pos="6132"/>
        </w:tabs>
      </w:pPr>
    </w:p>
    <w:p w14:paraId="3067A083" w14:textId="7912CAD8" w:rsidR="00D52320" w:rsidRDefault="00D52320" w:rsidP="00D52320">
      <w:pPr>
        <w:shd w:val="clear" w:color="auto" w:fill="D9D9D9" w:themeFill="background1" w:themeFillShade="D9"/>
      </w:pPr>
      <w:r w:rsidRPr="00E47821">
        <w:rPr>
          <w:noProof/>
          <w:highlight w:val="lightGray"/>
        </w:rPr>
        <w:drawing>
          <wp:inline distT="0" distB="0" distL="0" distR="0" wp14:anchorId="12859DAE" wp14:editId="2AFED8C1">
            <wp:extent cx="342900" cy="342900"/>
            <wp:effectExtent l="0" t="0" r="0" b="0"/>
            <wp:docPr id="4" name="Grafika 4" descr="B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lask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7821">
        <w:rPr>
          <w:highlight w:val="lightGray"/>
        </w:rPr>
        <w:t xml:space="preserve"> </w:t>
      </w:r>
      <w:r>
        <w:rPr>
          <w:highlight w:val="lightGray"/>
        </w:rPr>
        <w:t xml:space="preserve">VIDEO SNIMKA </w:t>
      </w:r>
      <w:r w:rsidRPr="00E47821">
        <w:rPr>
          <w:highlight w:val="lightGray"/>
        </w:rPr>
        <w:t>POKUS</w:t>
      </w:r>
      <w:r>
        <w:rPr>
          <w:highlight w:val="lightGray"/>
        </w:rPr>
        <w:t>A</w:t>
      </w:r>
      <w:r w:rsidRPr="00E47821">
        <w:rPr>
          <w:highlight w:val="lightGray"/>
        </w:rPr>
        <w:t xml:space="preserve">. </w:t>
      </w:r>
      <w:r w:rsidRPr="007119E1">
        <w:rPr>
          <w:i/>
          <w:highlight w:val="lightGray"/>
        </w:rPr>
        <w:t>Izvor sadržaja</w:t>
      </w:r>
      <w:r w:rsidRPr="007119E1">
        <w:rPr>
          <w:highlight w:val="lightGray"/>
        </w:rPr>
        <w:t xml:space="preserve"> – </w:t>
      </w:r>
      <w:r>
        <w:rPr>
          <w:highlight w:val="lightGray"/>
        </w:rPr>
        <w:t xml:space="preserve">  </w:t>
      </w:r>
      <w:r w:rsidRPr="00D52320">
        <w:rPr>
          <w:highlight w:val="lightGray"/>
        </w:rPr>
        <w:t>DODATNI DIGITALNI SADRŽAJI</w:t>
      </w:r>
      <w:r>
        <w:rPr>
          <w:highlight w:val="lightGray"/>
        </w:rPr>
        <w:t xml:space="preserve">                                  </w:t>
      </w:r>
      <w:r>
        <w:t xml:space="preserve"> </w:t>
      </w:r>
    </w:p>
    <w:p w14:paraId="04767FA9" w14:textId="364B2F2A" w:rsidR="00263714" w:rsidRDefault="008A319B" w:rsidP="00263714">
      <w:pPr>
        <w:rPr>
          <w:color w:val="FF0000"/>
        </w:rPr>
      </w:pPr>
      <w:r>
        <w:rPr>
          <w:color w:val="FF0000"/>
        </w:rPr>
        <w:t>Video snimkama pokusa</w:t>
      </w:r>
      <w:r w:rsidR="00263714">
        <w:rPr>
          <w:color w:val="FF0000"/>
        </w:rPr>
        <w:t xml:space="preserve"> možeš pristupiti i putem poveznice:</w:t>
      </w:r>
    </w:p>
    <w:p w14:paraId="4B5B4E65" w14:textId="77777777" w:rsidR="00C5501F" w:rsidRDefault="003B2076" w:rsidP="00263714">
      <w:pPr>
        <w:rPr>
          <w:color w:val="FF0000"/>
        </w:rPr>
      </w:pPr>
      <w:hyperlink r:id="rId10" w:history="1">
        <w:r w:rsidR="00C5501F">
          <w:rPr>
            <w:rStyle w:val="Hiperveza"/>
          </w:rPr>
          <w:t>https://www.e-sfera.hr/dodatni-digitalni-sadrzaji/82a37aa4-67e0-41b6-a595-9b5c5f5859a7/</w:t>
        </w:r>
      </w:hyperlink>
      <w:r w:rsidR="00C5501F">
        <w:rPr>
          <w:color w:val="FF0000"/>
        </w:rPr>
        <w:t xml:space="preserve"> </w:t>
      </w:r>
    </w:p>
    <w:p w14:paraId="08A05FAB" w14:textId="50258B3C" w:rsidR="00263714" w:rsidRPr="00F53B55" w:rsidRDefault="00263714" w:rsidP="00263714">
      <w:r>
        <w:rPr>
          <w:color w:val="FF0000"/>
        </w:rPr>
        <w:t xml:space="preserve">NAPOMENA: </w:t>
      </w:r>
      <w:r w:rsidRPr="00F53B55">
        <w:t>A</w:t>
      </w:r>
      <w:r>
        <w:t xml:space="preserve">ko imaš instaliranu aplikaciju </w:t>
      </w:r>
      <w:r w:rsidRPr="00F53B55">
        <w:t>e-sferu, digitalnim sadržajima možeš pristupiti skeniranjem znaka munje pored naslova. (Ako nemaš instaliraj e-sferu, slijedi upute koje se nalaze na početku udžbenika.</w:t>
      </w:r>
      <w:r>
        <w:t>)</w:t>
      </w:r>
    </w:p>
    <w:p w14:paraId="7F2CC13E" w14:textId="0F5A4A5C" w:rsidR="00E72F21" w:rsidRDefault="008A319B" w:rsidP="00752599">
      <w:pPr>
        <w:ind w:left="284" w:hanging="284"/>
      </w:pPr>
      <w:r>
        <w:t>1</w:t>
      </w:r>
      <w:r w:rsidR="00CF7B1D">
        <w:t xml:space="preserve">. a) </w:t>
      </w:r>
      <w:r w:rsidR="00E72F21">
        <w:t xml:space="preserve">Pogledaj i analiziraj video snimku pokusa </w:t>
      </w:r>
      <w:r w:rsidR="00D164CF" w:rsidRPr="00D164CF">
        <w:rPr>
          <w:b/>
          <w:bCs/>
        </w:rPr>
        <w:t xml:space="preserve">Dokazivanje zakona o očuvanju mase (reakcija gorenja) </w:t>
      </w:r>
      <w:r w:rsidR="00E72F21" w:rsidRPr="00E72F21">
        <w:t>na poveznici</w:t>
      </w:r>
      <w:r w:rsidR="009014F9">
        <w:t>.</w:t>
      </w:r>
    </w:p>
    <w:p w14:paraId="421A13DC" w14:textId="589C7C63" w:rsidR="009014F9" w:rsidRDefault="009014F9" w:rsidP="00575E2C">
      <w:pPr>
        <w:ind w:left="284"/>
      </w:pPr>
      <w:r>
        <w:t xml:space="preserve">b) </w:t>
      </w:r>
      <w:r w:rsidR="00D164CF" w:rsidRPr="00D164CF">
        <w:t>Što možeš zaključiti na temelju rezultata dobivenih mjerenjem mase?</w:t>
      </w:r>
    </w:p>
    <w:sdt>
      <w:sdtPr>
        <w:id w:val="1978806506"/>
        <w:placeholder>
          <w:docPart w:val="DefaultPlaceholder_-1854013440"/>
        </w:placeholder>
        <w:showingPlcHdr/>
        <w:text/>
      </w:sdtPr>
      <w:sdtEndPr/>
      <w:sdtContent>
        <w:p w14:paraId="065CCC84" w14:textId="603C42B9" w:rsidR="00D164CF" w:rsidRPr="009014F9" w:rsidRDefault="00D164CF" w:rsidP="00575E2C">
          <w:pPr>
            <w:ind w:left="284"/>
          </w:pPr>
          <w:r w:rsidRPr="00421355">
            <w:rPr>
              <w:rStyle w:val="Tekstrezerviranogmjesta"/>
            </w:rPr>
            <w:t>Kliknite ili dodirnite ovdje da biste unijeli tekst.</w:t>
          </w:r>
        </w:p>
      </w:sdtContent>
    </w:sdt>
    <w:p w14:paraId="18BE3EC7" w14:textId="77777777" w:rsidR="00713032" w:rsidRDefault="00713032" w:rsidP="00A766BA">
      <w:pPr>
        <w:ind w:left="284" w:hanging="284"/>
        <w:sectPr w:rsidR="00713032" w:rsidSect="00320419">
          <w:headerReference w:type="default" r:id="rId11"/>
          <w:footerReference w:type="default" r:id="rId12"/>
          <w:pgSz w:w="11906" w:h="16838"/>
          <w:pgMar w:top="1560" w:right="1417" w:bottom="1417" w:left="1417" w:header="708" w:footer="708" w:gutter="0"/>
          <w:cols w:space="708"/>
          <w:docGrid w:linePitch="360"/>
        </w:sectPr>
      </w:pPr>
    </w:p>
    <w:p w14:paraId="0702910F" w14:textId="27972546" w:rsidR="00D164CF" w:rsidRPr="00D164CF" w:rsidRDefault="00D164CF" w:rsidP="00A766BA">
      <w:pPr>
        <w:ind w:left="284" w:hanging="284"/>
      </w:pPr>
      <w:r>
        <w:lastRenderedPageBreak/>
        <w:t>2</w:t>
      </w:r>
      <w:r w:rsidRPr="00D164CF">
        <w:t xml:space="preserve">. a) Pogledaj i analiziraj video snimku pokusa </w:t>
      </w:r>
      <w:r w:rsidRPr="00D164CF">
        <w:rPr>
          <w:b/>
          <w:bCs/>
        </w:rPr>
        <w:t xml:space="preserve">Dokazivanje zakona o očuvanju mase (reakcija taloženja) </w:t>
      </w:r>
      <w:r w:rsidRPr="00D164CF">
        <w:t>na poveznici.</w:t>
      </w:r>
    </w:p>
    <w:p w14:paraId="37E08F16" w14:textId="09343E15" w:rsidR="00D164CF" w:rsidRDefault="00D164CF" w:rsidP="00A766BA">
      <w:pPr>
        <w:ind w:left="284"/>
      </w:pPr>
      <w:r w:rsidRPr="00D164CF">
        <w:t>b) Što možeš zaključiti na temelju rezultata dobivenih mjerenjem mase?</w:t>
      </w:r>
    </w:p>
    <w:sdt>
      <w:sdtPr>
        <w:id w:val="-2118204662"/>
        <w:placeholder>
          <w:docPart w:val="DefaultPlaceholder_-1854013440"/>
        </w:placeholder>
        <w:showingPlcHdr/>
        <w:text/>
      </w:sdtPr>
      <w:sdtEndPr/>
      <w:sdtContent>
        <w:p w14:paraId="343E621A" w14:textId="58464942" w:rsidR="00EB7EEC" w:rsidRPr="00D164CF" w:rsidRDefault="00EB7EEC" w:rsidP="00A766BA">
          <w:pPr>
            <w:ind w:left="284"/>
          </w:pPr>
          <w:r w:rsidRPr="00421355">
            <w:rPr>
              <w:rStyle w:val="Tekstrezerviranogmjesta"/>
            </w:rPr>
            <w:t>Kliknite ili dodirnite ovdje da biste unijeli tekst.</w:t>
          </w:r>
        </w:p>
      </w:sdtContent>
    </w:sdt>
    <w:p w14:paraId="4921AD44" w14:textId="0B9A329C" w:rsidR="005E22F0" w:rsidRDefault="005E22F0" w:rsidP="00073BD3">
      <w:pPr>
        <w:ind w:left="284"/>
      </w:pPr>
    </w:p>
    <w:p w14:paraId="42342E72" w14:textId="30B78A5E" w:rsidR="00C5501F" w:rsidRPr="001E2E87" w:rsidRDefault="00C5501F" w:rsidP="00C5501F">
      <w:pPr>
        <w:shd w:val="clear" w:color="auto" w:fill="D9D9D9" w:themeFill="background1" w:themeFillShade="D9"/>
      </w:pPr>
      <w:r w:rsidRPr="001E2E87">
        <w:rPr>
          <w:i/>
        </w:rPr>
        <w:t>Izvor sadržaja</w:t>
      </w:r>
      <w:r w:rsidRPr="001E2E87">
        <w:t xml:space="preserve"> – udžbenik, str. 1</w:t>
      </w:r>
      <w:r w:rsidR="004D76C7" w:rsidRPr="001E2E87">
        <w:t>11</w:t>
      </w:r>
      <w:r w:rsidRPr="001E2E87">
        <w:t>.</w:t>
      </w:r>
      <w:r w:rsidR="00CF73BC">
        <w:t>-112.</w:t>
      </w:r>
      <w:r w:rsidRPr="001E2E87">
        <w:t xml:space="preserve">  –  tekst i slika </w:t>
      </w:r>
    </w:p>
    <w:p w14:paraId="66E692D2" w14:textId="3D2E94AE" w:rsidR="00C5501F" w:rsidRPr="00F46223" w:rsidRDefault="00C5501F" w:rsidP="009A2A39">
      <w:pPr>
        <w:spacing w:line="360" w:lineRule="auto"/>
        <w:contextualSpacing/>
        <w:rPr>
          <w:rFonts w:ascii="Calibri" w:eastAsia="Calibri" w:hAnsi="Calibri" w:cs="Calibri"/>
          <w:color w:val="FF0000"/>
        </w:rPr>
      </w:pPr>
      <w:r w:rsidRPr="00F46223">
        <w:rPr>
          <w:rFonts w:ascii="Calibri" w:eastAsia="Calibri" w:hAnsi="Calibri" w:cs="Calibri"/>
          <w:color w:val="FF0000"/>
        </w:rPr>
        <w:t>Istraži tekst i odgovori na pitanja:</w:t>
      </w:r>
    </w:p>
    <w:p w14:paraId="2832C0DF" w14:textId="525F242F" w:rsidR="004D76C7" w:rsidRDefault="004D76C7" w:rsidP="009A2A39">
      <w:pPr>
        <w:spacing w:line="276" w:lineRule="auto"/>
      </w:pPr>
      <w:r>
        <w:t>1. Što je zakon o očuvanju mase?</w:t>
      </w:r>
    </w:p>
    <w:sdt>
      <w:sdtPr>
        <w:id w:val="527147874"/>
        <w:placeholder>
          <w:docPart w:val="DefaultPlaceholder_-1854013440"/>
        </w:placeholder>
        <w:showingPlcHdr/>
        <w:text/>
      </w:sdtPr>
      <w:sdtEndPr/>
      <w:sdtContent>
        <w:p w14:paraId="26FC0188" w14:textId="1E694BE1" w:rsidR="004D76C7" w:rsidRDefault="004D76C7" w:rsidP="009A2A39">
          <w:pPr>
            <w:spacing w:line="276" w:lineRule="auto"/>
            <w:ind w:left="284"/>
          </w:pPr>
          <w:r w:rsidRPr="00421355">
            <w:rPr>
              <w:rStyle w:val="Tekstrezerviranogmjesta"/>
            </w:rPr>
            <w:t>Kliknite ili dodirnite ovdje da biste unijeli tekst.</w:t>
          </w:r>
        </w:p>
      </w:sdtContent>
    </w:sdt>
    <w:p w14:paraId="35943B73" w14:textId="0A5BDDD5" w:rsidR="00C5501F" w:rsidRDefault="004D76C7" w:rsidP="009A2A39">
      <w:pPr>
        <w:spacing w:line="276" w:lineRule="auto"/>
      </w:pPr>
      <w:r>
        <w:t xml:space="preserve">2. Interpretiraj izraz </w:t>
      </w:r>
      <w:r w:rsidRPr="004D76C7">
        <w:rPr>
          <w:b/>
          <w:bCs/>
          <w:i/>
          <w:iCs/>
        </w:rPr>
        <w:t>m</w:t>
      </w:r>
      <w:r w:rsidRPr="004D76C7">
        <w:rPr>
          <w:b/>
          <w:bCs/>
        </w:rPr>
        <w:t>(</w:t>
      </w:r>
      <w:proofErr w:type="spellStart"/>
      <w:r w:rsidRPr="004D76C7">
        <w:rPr>
          <w:b/>
          <w:bCs/>
        </w:rPr>
        <w:t>reaktanti</w:t>
      </w:r>
      <w:proofErr w:type="spellEnd"/>
      <w:r w:rsidRPr="004D76C7">
        <w:rPr>
          <w:b/>
          <w:bCs/>
        </w:rPr>
        <w:t xml:space="preserve">) = </w:t>
      </w:r>
      <w:r w:rsidRPr="004D76C7">
        <w:rPr>
          <w:b/>
          <w:bCs/>
          <w:i/>
          <w:iCs/>
        </w:rPr>
        <w:t>m</w:t>
      </w:r>
      <w:r w:rsidRPr="004D76C7">
        <w:rPr>
          <w:b/>
          <w:bCs/>
        </w:rPr>
        <w:t>(produkti)</w:t>
      </w:r>
      <w:r>
        <w:t>.</w:t>
      </w:r>
    </w:p>
    <w:sdt>
      <w:sdtPr>
        <w:id w:val="823867347"/>
        <w:placeholder>
          <w:docPart w:val="DefaultPlaceholder_-1854013440"/>
        </w:placeholder>
        <w:showingPlcHdr/>
        <w:text/>
      </w:sdtPr>
      <w:sdtEndPr/>
      <w:sdtContent>
        <w:p w14:paraId="0159E89C" w14:textId="6E5728DE" w:rsidR="004D76C7" w:rsidRDefault="004D76C7" w:rsidP="009A2A39">
          <w:pPr>
            <w:spacing w:line="276" w:lineRule="auto"/>
            <w:ind w:left="284"/>
          </w:pPr>
          <w:r w:rsidRPr="00421355">
            <w:rPr>
              <w:rStyle w:val="Tekstrezerviranogmjesta"/>
            </w:rPr>
            <w:t>Kliknite ili dodirnite ovdje da biste unijeli tekst.</w:t>
          </w:r>
        </w:p>
      </w:sdtContent>
    </w:sdt>
    <w:p w14:paraId="7EF1C3B7" w14:textId="3F517BCF" w:rsidR="005977F3" w:rsidRDefault="005F349E" w:rsidP="005977F3">
      <w:r>
        <w:t>3. Analiziraj dijagram, primjeni zakon o očuvanju mase i napiši masu željeza koje je reagiralo sa sumporom.</w:t>
      </w:r>
    </w:p>
    <w:p w14:paraId="3A82C2C8" w14:textId="10FB361A" w:rsidR="00C5501F" w:rsidRDefault="005977F3" w:rsidP="005977F3">
      <w:pPr>
        <w:ind w:left="284"/>
        <w:jc w:val="center"/>
      </w:pPr>
      <w:r w:rsidRPr="005977F3">
        <w:rPr>
          <w:noProof/>
        </w:rPr>
        <w:drawing>
          <wp:inline distT="0" distB="0" distL="0" distR="0" wp14:anchorId="105733ED" wp14:editId="4DCCAF14">
            <wp:extent cx="4145280" cy="2268322"/>
            <wp:effectExtent l="0" t="0" r="7620" b="0"/>
            <wp:docPr id="1" name="Slika 2">
              <a:extLst xmlns:a="http://schemas.openxmlformats.org/drawingml/2006/main">
                <a:ext uri="{FF2B5EF4-FFF2-40B4-BE49-F238E27FC236}">
                  <a16:creationId xmlns:a16="http://schemas.microsoft.com/office/drawing/2014/main" id="{FC55A396-81D0-4CD4-B09A-12F68A09C7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2">
                      <a:extLst>
                        <a:ext uri="{FF2B5EF4-FFF2-40B4-BE49-F238E27FC236}">
                          <a16:creationId xmlns:a16="http://schemas.microsoft.com/office/drawing/2014/main" id="{FC55A396-81D0-4CD4-B09A-12F68A09C7A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b="46924"/>
                    <a:stretch/>
                  </pic:blipFill>
                  <pic:spPr>
                    <a:xfrm>
                      <a:off x="0" y="0"/>
                      <a:ext cx="4211848" cy="2304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eetkatablice"/>
        <w:tblW w:w="5245" w:type="dxa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416"/>
        <w:gridCol w:w="1181"/>
        <w:gridCol w:w="1437"/>
        <w:gridCol w:w="1496"/>
      </w:tblGrid>
      <w:tr w:rsidR="00EA2ABF" w14:paraId="459686DA" w14:textId="77777777" w:rsidTr="00EA2ABF">
        <w:tc>
          <w:tcPr>
            <w:tcW w:w="733" w:type="dxa"/>
            <w:vAlign w:val="center"/>
          </w:tcPr>
          <w:p w14:paraId="490E95CA" w14:textId="52787319" w:rsidR="00394223" w:rsidRDefault="00394223" w:rsidP="00394223">
            <w:pPr>
              <w:tabs>
                <w:tab w:val="left" w:pos="6132"/>
              </w:tabs>
              <w:jc w:val="right"/>
            </w:pPr>
            <w:bookmarkStart w:id="1" w:name="_GoBack" w:colFirst="5" w:colLast="5"/>
            <w:r>
              <w:lastRenderedPageBreak/>
              <w:t>40 g</w:t>
            </w:r>
          </w:p>
        </w:tc>
        <w:tc>
          <w:tcPr>
            <w:tcW w:w="259" w:type="dxa"/>
            <w:vAlign w:val="center"/>
          </w:tcPr>
          <w:p w14:paraId="4F9530B6" w14:textId="77777777" w:rsidR="00394223" w:rsidRPr="008D7BF2" w:rsidRDefault="00394223" w:rsidP="00666674">
            <w:pPr>
              <w:tabs>
                <w:tab w:val="left" w:pos="6132"/>
              </w:tabs>
              <w:jc w:val="center"/>
              <w:rPr>
                <w:sz w:val="40"/>
                <w:szCs w:val="40"/>
              </w:rPr>
            </w:pPr>
            <w:r w:rsidRPr="008D7BF2">
              <w:rPr>
                <w:sz w:val="40"/>
                <w:szCs w:val="40"/>
              </w:rPr>
              <w:t>+</w:t>
            </w:r>
          </w:p>
        </w:tc>
        <w:sdt>
          <w:sdtPr>
            <w:rPr>
              <w:color w:val="FF0000"/>
            </w:rPr>
            <w:id w:val="-360746589"/>
            <w:placeholder>
              <w:docPart w:val="4538D81891E046F1A6756050BAC74B23"/>
            </w:placeholder>
            <w:text/>
          </w:sdtPr>
          <w:sdtEndPr/>
          <w:sdtContent>
            <w:tc>
              <w:tcPr>
                <w:tcW w:w="1200" w:type="dxa"/>
                <w:vAlign w:val="center"/>
              </w:tcPr>
              <w:p w14:paraId="297A9727" w14:textId="688DCE6C" w:rsidR="00394223" w:rsidRDefault="00394223" w:rsidP="00666674">
                <w:pPr>
                  <w:tabs>
                    <w:tab w:val="left" w:pos="6132"/>
                  </w:tabs>
                  <w:jc w:val="center"/>
                </w:pPr>
                <w:r w:rsidRPr="00EA2ABF">
                  <w:rPr>
                    <w:color w:val="FF0000"/>
                  </w:rPr>
                  <w:t xml:space="preserve">Unesite </w:t>
                </w:r>
                <w:r w:rsidR="00E62472">
                  <w:rPr>
                    <w:color w:val="FF0000"/>
                  </w:rPr>
                  <w:t>masu</w:t>
                </w:r>
              </w:p>
            </w:tc>
          </w:sdtContent>
        </w:sdt>
        <w:tc>
          <w:tcPr>
            <w:tcW w:w="1494" w:type="dxa"/>
            <w:vAlign w:val="center"/>
          </w:tcPr>
          <w:p w14:paraId="5F056F42" w14:textId="77777777" w:rsidR="00394223" w:rsidRPr="008D7BF2" w:rsidRDefault="00394223" w:rsidP="00666674">
            <w:pPr>
              <w:tabs>
                <w:tab w:val="left" w:pos="6132"/>
              </w:tabs>
              <w:jc w:val="center"/>
              <w:rPr>
                <w:sz w:val="44"/>
                <w:szCs w:val="44"/>
              </w:rPr>
            </w:pPr>
            <m:oMathPara>
              <m:oMath>
                <m:r>
                  <w:rPr>
                    <w:rFonts w:ascii="Cambria Math" w:hAnsi="Cambria Math"/>
                    <w:sz w:val="44"/>
                    <w:szCs w:val="44"/>
                  </w:rPr>
                  <m:t>→</m:t>
                </m:r>
              </m:oMath>
            </m:oMathPara>
          </w:p>
        </w:tc>
        <w:tc>
          <w:tcPr>
            <w:tcW w:w="1559" w:type="dxa"/>
            <w:vAlign w:val="center"/>
          </w:tcPr>
          <w:p w14:paraId="6E8A2ABD" w14:textId="13E5B71D" w:rsidR="00394223" w:rsidRDefault="00EA2ABF" w:rsidP="00EA2ABF">
            <w:pPr>
              <w:tabs>
                <w:tab w:val="left" w:pos="6132"/>
              </w:tabs>
            </w:pPr>
            <w:r>
              <w:t>110 g</w:t>
            </w:r>
          </w:p>
        </w:tc>
      </w:tr>
      <w:bookmarkEnd w:id="1"/>
    </w:tbl>
    <w:p w14:paraId="0BC740EF" w14:textId="7612CCFD" w:rsidR="00C5501F" w:rsidRDefault="00C5501F" w:rsidP="00073BD3">
      <w:pPr>
        <w:ind w:left="284"/>
      </w:pPr>
    </w:p>
    <w:p w14:paraId="4A4F00A4" w14:textId="073D28FA" w:rsidR="00C5501F" w:rsidRDefault="000576CC" w:rsidP="00073BD3">
      <w:pPr>
        <w:ind w:left="284"/>
      </w:pPr>
      <w:r w:rsidRPr="00A766BA">
        <w:rPr>
          <w:noProof/>
        </w:rPr>
        <w:drawing>
          <wp:anchor distT="0" distB="0" distL="114300" distR="114300" simplePos="0" relativeHeight="251658240" behindDoc="0" locked="0" layoutInCell="1" allowOverlap="1" wp14:anchorId="1FD0BBF3" wp14:editId="5D775666">
            <wp:simplePos x="0" y="0"/>
            <wp:positionH relativeFrom="column">
              <wp:posOffset>1035685</wp:posOffset>
            </wp:positionH>
            <wp:positionV relativeFrom="paragraph">
              <wp:posOffset>10795</wp:posOffset>
            </wp:positionV>
            <wp:extent cx="3300730" cy="1348740"/>
            <wp:effectExtent l="0" t="0" r="0" b="3810"/>
            <wp:wrapThrough wrapText="bothSides">
              <wp:wrapPolygon edited="0">
                <wp:start x="2493" y="610"/>
                <wp:lineTo x="748" y="1831"/>
                <wp:lineTo x="374" y="2746"/>
                <wp:lineTo x="374" y="21356"/>
                <wp:lineTo x="21317" y="21356"/>
                <wp:lineTo x="21442" y="3051"/>
                <wp:lineTo x="21068" y="2136"/>
                <wp:lineTo x="19198" y="610"/>
                <wp:lineTo x="2493" y="610"/>
              </wp:wrapPolygon>
            </wp:wrapThrough>
            <wp:docPr id="7" name="Slika 6">
              <a:extLst xmlns:a="http://schemas.openxmlformats.org/drawingml/2006/main">
                <a:ext uri="{FF2B5EF4-FFF2-40B4-BE49-F238E27FC236}">
                  <a16:creationId xmlns:a16="http://schemas.microsoft.com/office/drawing/2014/main" id="{14A4466C-7B23-407C-AA7A-FEEC058A4D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6">
                      <a:extLst>
                        <a:ext uri="{FF2B5EF4-FFF2-40B4-BE49-F238E27FC236}">
                          <a16:creationId xmlns:a16="http://schemas.microsoft.com/office/drawing/2014/main" id="{14A4466C-7B23-407C-AA7A-FEEC058A4DF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7" b="14347"/>
                    <a:stretch/>
                  </pic:blipFill>
                  <pic:spPr bwMode="auto">
                    <a:xfrm>
                      <a:off x="0" y="0"/>
                      <a:ext cx="3300730" cy="1348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641DC4D" w14:textId="5059C195" w:rsidR="00A766BA" w:rsidRDefault="00A766BA" w:rsidP="00A766BA">
      <w:pPr>
        <w:ind w:left="284"/>
        <w:jc w:val="center"/>
      </w:pPr>
    </w:p>
    <w:p w14:paraId="1E6444E7" w14:textId="4C7B2647" w:rsidR="000576CC" w:rsidRDefault="000576CC" w:rsidP="00A766BA">
      <w:pPr>
        <w:ind w:left="284"/>
        <w:jc w:val="center"/>
      </w:pPr>
    </w:p>
    <w:p w14:paraId="2B78512E" w14:textId="41CF0DF4" w:rsidR="000576CC" w:rsidRDefault="000576CC" w:rsidP="00A766BA">
      <w:pPr>
        <w:ind w:left="284"/>
        <w:jc w:val="center"/>
      </w:pPr>
    </w:p>
    <w:p w14:paraId="3F5724FB" w14:textId="0D3274C6" w:rsidR="000576CC" w:rsidRDefault="000576CC" w:rsidP="00A766BA">
      <w:pPr>
        <w:ind w:left="284"/>
        <w:jc w:val="center"/>
      </w:pPr>
    </w:p>
    <w:tbl>
      <w:tblPr>
        <w:tblStyle w:val="Reetkatablice"/>
        <w:tblW w:w="3478" w:type="dxa"/>
        <w:tblInd w:w="2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50"/>
        <w:gridCol w:w="1068"/>
      </w:tblGrid>
      <w:tr w:rsidR="000576CC" w:rsidRPr="000576CC" w14:paraId="1DB54089" w14:textId="77777777" w:rsidTr="00C64DFC">
        <w:sdt>
          <w:sdtPr>
            <w:rPr>
              <w:color w:val="FF0000"/>
            </w:rPr>
            <w:id w:val="1072932036"/>
            <w:placeholder>
              <w:docPart w:val="9AFAE43BEB1C457E9DB932AE0A37521D"/>
            </w:placeholder>
            <w:text/>
          </w:sdtPr>
          <w:sdtEndPr/>
          <w:sdtContent>
            <w:tc>
              <w:tcPr>
                <w:tcW w:w="1560" w:type="dxa"/>
                <w:vAlign w:val="center"/>
              </w:tcPr>
              <w:p w14:paraId="7D241BB1" w14:textId="77777777" w:rsidR="000576CC" w:rsidRPr="000576CC" w:rsidRDefault="000576CC" w:rsidP="000576CC">
                <w:pPr>
                  <w:spacing w:after="160" w:line="259" w:lineRule="auto"/>
                  <w:ind w:left="284"/>
                  <w:jc w:val="center"/>
                </w:pPr>
                <w:r w:rsidRPr="000576CC">
                  <w:rPr>
                    <w:color w:val="FF0000"/>
                  </w:rPr>
                  <w:t>Unesite masu</w:t>
                </w:r>
              </w:p>
            </w:tc>
          </w:sdtContent>
        </w:sdt>
        <w:tc>
          <w:tcPr>
            <w:tcW w:w="850" w:type="dxa"/>
            <w:vAlign w:val="center"/>
          </w:tcPr>
          <w:p w14:paraId="6D474205" w14:textId="7A6CD3DE" w:rsidR="000576CC" w:rsidRPr="000576CC" w:rsidRDefault="000576CC" w:rsidP="000576CC">
            <w:pPr>
              <w:spacing w:after="160" w:line="259" w:lineRule="auto"/>
              <w:ind w:left="284"/>
              <w:jc w:val="center"/>
              <w:rPr>
                <w:sz w:val="44"/>
                <w:szCs w:val="44"/>
              </w:rPr>
            </w:pPr>
            <m:oMathPara>
              <m:oMath>
                <m:r>
                  <w:rPr>
                    <w:rFonts w:ascii="Cambria Math" w:hAnsi="Cambria Math"/>
                    <w:sz w:val="44"/>
                    <w:szCs w:val="44"/>
                  </w:rPr>
                  <m:t>→</m:t>
                </m:r>
              </m:oMath>
            </m:oMathPara>
          </w:p>
        </w:tc>
        <w:tc>
          <w:tcPr>
            <w:tcW w:w="1068" w:type="dxa"/>
            <w:vAlign w:val="center"/>
          </w:tcPr>
          <w:p w14:paraId="61BCA93C" w14:textId="77777777" w:rsidR="000576CC" w:rsidRPr="000576CC" w:rsidRDefault="000576CC" w:rsidP="000576CC">
            <w:pPr>
              <w:spacing w:after="160" w:line="259" w:lineRule="auto"/>
              <w:ind w:left="284"/>
              <w:jc w:val="center"/>
            </w:pPr>
            <w:r w:rsidRPr="000576CC">
              <w:t>110 g</w:t>
            </w:r>
          </w:p>
        </w:tc>
      </w:tr>
    </w:tbl>
    <w:p w14:paraId="4ADF490C" w14:textId="77777777" w:rsidR="00CE5EC9" w:rsidRDefault="00CE5EC9" w:rsidP="00B256B3"/>
    <w:p w14:paraId="63B67D42" w14:textId="09422DAF" w:rsidR="000576CC" w:rsidRDefault="00B256B3" w:rsidP="00B256B3">
      <w:r>
        <w:t xml:space="preserve">4. Zašto je </w:t>
      </w:r>
      <w:r w:rsidRPr="00B256B3">
        <w:t>važno poznavanj</w:t>
      </w:r>
      <w:r>
        <w:t>e</w:t>
      </w:r>
      <w:r w:rsidRPr="00B256B3">
        <w:t xml:space="preserve"> zakona o očuvanju mase u industriji i farmaciji</w:t>
      </w:r>
      <w:r>
        <w:t>?</w:t>
      </w:r>
    </w:p>
    <w:p w14:paraId="68B82B39" w14:textId="5CBE9C51" w:rsidR="00B256B3" w:rsidRDefault="003B2076" w:rsidP="00B256B3">
      <w:pPr>
        <w:tabs>
          <w:tab w:val="left" w:pos="7284"/>
        </w:tabs>
        <w:ind w:left="284"/>
      </w:pPr>
      <w:sdt>
        <w:sdtPr>
          <w:id w:val="-1096544220"/>
          <w:placeholder>
            <w:docPart w:val="DefaultPlaceholder_-1854013440"/>
          </w:placeholder>
          <w:showingPlcHdr/>
          <w:text/>
        </w:sdtPr>
        <w:sdtEndPr/>
        <w:sdtContent>
          <w:r w:rsidR="00B256B3" w:rsidRPr="00421355">
            <w:rPr>
              <w:rStyle w:val="Tekstrezerviranogmjesta"/>
            </w:rPr>
            <w:t>Kliknite ili dodirnite ovdje da biste unijeli tekst.</w:t>
          </w:r>
        </w:sdtContent>
      </w:sdt>
      <w:r w:rsidR="00B256B3">
        <w:tab/>
      </w:r>
    </w:p>
    <w:p w14:paraId="177FC5AA" w14:textId="0C028958" w:rsidR="00B256B3" w:rsidRDefault="00281DA2" w:rsidP="00281DA2">
      <w:pPr>
        <w:tabs>
          <w:tab w:val="left" w:pos="7284"/>
        </w:tabs>
        <w:spacing w:line="360" w:lineRule="auto"/>
      </w:pPr>
      <w:r>
        <w:t>5. A</w:t>
      </w:r>
      <w:r w:rsidRPr="00281DA2">
        <w:t>nalizira</w:t>
      </w:r>
      <w:r>
        <w:t>j</w:t>
      </w:r>
      <w:r w:rsidRPr="00281DA2">
        <w:t xml:space="preserve"> riješeni primjer zadatka 5.1</w:t>
      </w:r>
      <w:r>
        <w:t xml:space="preserve">. i svojim riječima napiši postupak kojim je zadatak riješen. </w:t>
      </w:r>
      <w:sdt>
        <w:sdtPr>
          <w:id w:val="2145764375"/>
          <w:placeholder>
            <w:docPart w:val="DefaultPlaceholder_-1854013440"/>
          </w:placeholder>
          <w:showingPlcHdr/>
          <w:text/>
        </w:sdtPr>
        <w:sdtEndPr/>
        <w:sdtContent>
          <w:r w:rsidRPr="00421355">
            <w:rPr>
              <w:rStyle w:val="Tekstrezerviranogmjesta"/>
            </w:rPr>
            <w:t>Kliknite ili dodirnite ovdje da biste unijeli tekst.</w:t>
          </w:r>
        </w:sdtContent>
      </w:sdt>
    </w:p>
    <w:p w14:paraId="404540B6" w14:textId="5BB1365C" w:rsidR="00281DA2" w:rsidRPr="00281DA2" w:rsidRDefault="00281DA2" w:rsidP="00A8058C">
      <w:pPr>
        <w:tabs>
          <w:tab w:val="left" w:pos="7284"/>
        </w:tabs>
        <w:spacing w:line="360" w:lineRule="auto"/>
        <w:ind w:left="284" w:hanging="284"/>
        <w:rPr>
          <w:color w:val="808080" w:themeColor="background1" w:themeShade="80"/>
        </w:rPr>
      </w:pPr>
      <w:r>
        <w:t>6</w:t>
      </w:r>
      <w:r w:rsidRPr="00281DA2">
        <w:t xml:space="preserve">. Analiziraj riješeni primjer zadatka 5.1. i svojim riječima napiši postupak kojim je zadatak riješen. </w:t>
      </w:r>
      <w:sdt>
        <w:sdtPr>
          <w:rPr>
            <w:color w:val="808080" w:themeColor="background1" w:themeShade="80"/>
          </w:rPr>
          <w:id w:val="553979973"/>
          <w:placeholder>
            <w:docPart w:val="6E1AB0094EE1451B80F3803C65E79FC3"/>
          </w:placeholder>
          <w:showingPlcHdr/>
          <w:text/>
        </w:sdtPr>
        <w:sdtEndPr/>
        <w:sdtContent>
          <w:r w:rsidRPr="00281DA2">
            <w:rPr>
              <w:color w:val="808080" w:themeColor="background1" w:themeShade="80"/>
            </w:rPr>
            <w:t>Kliknite ili dodirnite ovdje da biste unijeli tekst.</w:t>
          </w:r>
        </w:sdtContent>
      </w:sdt>
    </w:p>
    <w:p w14:paraId="4F39DF93" w14:textId="645054F2" w:rsidR="00281DA2" w:rsidRDefault="00CF73BC" w:rsidP="00281DA2">
      <w:pPr>
        <w:tabs>
          <w:tab w:val="left" w:pos="7284"/>
        </w:tabs>
      </w:pPr>
      <w:r>
        <w:t>7. a) Samostalno u svoju bilježnicu riješi zadatke 1. i 2. iz udžbenika u rubrici provjeri znanje.</w:t>
      </w:r>
    </w:p>
    <w:p w14:paraId="0F8E75FB" w14:textId="7E02A567" w:rsidR="005E2DD0" w:rsidRPr="00A70653" w:rsidRDefault="00CF73BC" w:rsidP="00A70653">
      <w:pPr>
        <w:tabs>
          <w:tab w:val="left" w:pos="7284"/>
        </w:tabs>
        <w:ind w:left="284"/>
      </w:pPr>
      <w:r>
        <w:t xml:space="preserve">b) Provedi </w:t>
      </w:r>
      <w:proofErr w:type="spellStart"/>
      <w:r>
        <w:t>samovrednovanje</w:t>
      </w:r>
      <w:proofErr w:type="spellEnd"/>
      <w:r>
        <w:t xml:space="preserve"> prema predlošku rješenja na planu ploče.</w:t>
      </w:r>
    </w:p>
    <w:p w14:paraId="30EEEC0A" w14:textId="77777777" w:rsidR="002F1E23" w:rsidRDefault="002F1E23" w:rsidP="00E743EC"/>
    <w:p w14:paraId="32390D95" w14:textId="31B4C1F7" w:rsidR="002F1E23" w:rsidRDefault="002F1E23" w:rsidP="002F1E23">
      <w:pPr>
        <w:shd w:val="clear" w:color="auto" w:fill="D9D9D9" w:themeFill="background1" w:themeFillShade="D9"/>
      </w:pPr>
      <w:r>
        <w:rPr>
          <w:i/>
          <w:noProof/>
          <w:lang w:eastAsia="hr-HR"/>
        </w:rPr>
        <w:drawing>
          <wp:inline distT="0" distB="0" distL="0" distR="0" wp14:anchorId="70DD6052" wp14:editId="77C52F9C">
            <wp:extent cx="304800" cy="304800"/>
            <wp:effectExtent l="0" t="0" r="0" b="0"/>
            <wp:docPr id="33" name="Grafika 33" descr="Otvorena 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penfolder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460B">
        <w:rPr>
          <w:i/>
        </w:rPr>
        <w:t>Izvor sadržaja</w:t>
      </w:r>
      <w:r>
        <w:t xml:space="preserve"> – radna bilježnica – ZADATCI 5.</w:t>
      </w:r>
      <w:r w:rsidR="00AB7D7A">
        <w:t>14</w:t>
      </w:r>
      <w:r>
        <w:t>. – 5.</w:t>
      </w:r>
      <w:r w:rsidR="00AB7D7A">
        <w:t>17</w:t>
      </w:r>
      <w:r>
        <w:t>.</w:t>
      </w:r>
    </w:p>
    <w:p w14:paraId="2ABDD8D2" w14:textId="22B8856A" w:rsidR="002F1E23" w:rsidRDefault="002F1E23" w:rsidP="00C63D66">
      <w:pPr>
        <w:spacing w:before="240"/>
      </w:pPr>
      <w:r w:rsidRPr="00FE549F">
        <w:rPr>
          <w:color w:val="FF0000"/>
        </w:rPr>
        <w:lastRenderedPageBreak/>
        <w:t xml:space="preserve">Ne zaboravi riješiti navedene zadatke u radnoj bilježnici na str. </w:t>
      </w:r>
      <w:r w:rsidR="00AB7D7A">
        <w:rPr>
          <w:color w:val="FF0000"/>
        </w:rPr>
        <w:t>62</w:t>
      </w:r>
      <w:r w:rsidRPr="00FE549F">
        <w:rPr>
          <w:color w:val="FF0000"/>
        </w:rPr>
        <w:t>.</w:t>
      </w:r>
      <w:r w:rsidR="00AB7D7A">
        <w:rPr>
          <w:color w:val="FF0000"/>
        </w:rPr>
        <w:t>-63.</w:t>
      </w:r>
      <w:r w:rsidRPr="00FE549F">
        <w:rPr>
          <w:color w:val="FF0000"/>
        </w:rPr>
        <w:t xml:space="preserve"> jer ćeš na taj način provjeriti koliko si naučio/naučila. Potom fotografiraj riješene stranice te pošalji sliku</w:t>
      </w:r>
      <w:r>
        <w:rPr>
          <w:color w:val="FF0000"/>
        </w:rPr>
        <w:t xml:space="preserve"> </w:t>
      </w:r>
      <w:r w:rsidRPr="00FE549F">
        <w:rPr>
          <w:color w:val="FF0000"/>
        </w:rPr>
        <w:t>učiteljici elektroničkom poštom.</w:t>
      </w:r>
    </w:p>
    <w:p w14:paraId="69C7D4BC" w14:textId="77777777" w:rsidR="002F1E23" w:rsidRDefault="002F1E23" w:rsidP="00E743EC"/>
    <w:p w14:paraId="73F51E97" w14:textId="77777777" w:rsidR="00263714" w:rsidRDefault="00263714" w:rsidP="00263714">
      <w:pPr>
        <w:shd w:val="clear" w:color="auto" w:fill="D9D9D9" w:themeFill="background1" w:themeFillShade="D9"/>
      </w:pPr>
      <w:r>
        <w:rPr>
          <w:i/>
          <w:noProof/>
          <w:lang w:eastAsia="hr-HR"/>
        </w:rPr>
        <w:drawing>
          <wp:inline distT="0" distB="0" distL="0" distR="0" wp14:anchorId="23C8FA39" wp14:editId="703426CF">
            <wp:extent cx="297180" cy="297180"/>
            <wp:effectExtent l="0" t="0" r="7620" b="0"/>
            <wp:docPr id="36" name="Grafika 36" descr="Školska ploč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lackboard.sv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460B">
        <w:rPr>
          <w:i/>
        </w:rPr>
        <w:t>Izvor sadržaja</w:t>
      </w:r>
      <w:r>
        <w:t xml:space="preserve"> – udžbenik DODATNI DIGITALNI SADRŽAJI</w:t>
      </w:r>
    </w:p>
    <w:p w14:paraId="1DA36CFC" w14:textId="72700EA1" w:rsidR="00263714" w:rsidRDefault="00263714" w:rsidP="00263714">
      <w:pPr>
        <w:rPr>
          <w:color w:val="FF0000"/>
        </w:rPr>
      </w:pPr>
      <w:r w:rsidRPr="00BB575C">
        <w:rPr>
          <w:color w:val="FF0000"/>
        </w:rPr>
        <w:t xml:space="preserve">U dodatnim digitalnim sadržajima nastavne teme </w:t>
      </w:r>
      <w:r w:rsidR="00CF746D" w:rsidRPr="00CF746D">
        <w:rPr>
          <w:b/>
          <w:i/>
          <w:color w:val="FF0000"/>
        </w:rPr>
        <w:t>Zakon o očuvanju mase</w:t>
      </w:r>
      <w:r w:rsidR="00CF746D" w:rsidRPr="00CF746D">
        <w:rPr>
          <w:b/>
          <w:color w:val="FF0000"/>
        </w:rPr>
        <w:t xml:space="preserve"> </w:t>
      </w:r>
      <w:r w:rsidRPr="00BB575C">
        <w:rPr>
          <w:color w:val="FF0000"/>
        </w:rPr>
        <w:t xml:space="preserve">samostalno odgovori na pitanja u rubrici PROVJERI ZNANJE te </w:t>
      </w:r>
      <w:proofErr w:type="spellStart"/>
      <w:r w:rsidRPr="00BB575C">
        <w:rPr>
          <w:color w:val="FF0000"/>
        </w:rPr>
        <w:t>samovrednuj</w:t>
      </w:r>
      <w:proofErr w:type="spellEnd"/>
      <w:r w:rsidRPr="00BB575C">
        <w:rPr>
          <w:color w:val="FF0000"/>
        </w:rPr>
        <w:t xml:space="preserve"> svoja postignuća.</w:t>
      </w:r>
    </w:p>
    <w:p w14:paraId="6E9076AB" w14:textId="77777777" w:rsidR="002634BF" w:rsidRDefault="003B2076" w:rsidP="00263714">
      <w:pPr>
        <w:rPr>
          <w:color w:val="FF0000"/>
        </w:rPr>
      </w:pPr>
      <w:hyperlink r:id="rId19" w:history="1">
        <w:r w:rsidR="002634BF">
          <w:rPr>
            <w:rStyle w:val="Hiperveza"/>
          </w:rPr>
          <w:t>https://www.e-sfera.hr/dodatni-digitalni-sadrzaji/82a37aa4-67e0-41b6-a595-9b5c5f5859a7/</w:t>
        </w:r>
      </w:hyperlink>
      <w:r w:rsidR="002634BF">
        <w:rPr>
          <w:color w:val="FF0000"/>
        </w:rPr>
        <w:t xml:space="preserve"> </w:t>
      </w:r>
    </w:p>
    <w:p w14:paraId="1ECEEDAB" w14:textId="77777777" w:rsidR="00320419" w:rsidRDefault="00263714" w:rsidP="00263714">
      <w:r>
        <w:rPr>
          <w:color w:val="FF0000"/>
        </w:rPr>
        <w:t xml:space="preserve">NAPOMENA: </w:t>
      </w:r>
      <w:r w:rsidRPr="00F53B55">
        <w:t>A</w:t>
      </w:r>
      <w:r>
        <w:t xml:space="preserve">ko imaš instaliranu aplikaciju </w:t>
      </w:r>
      <w:r w:rsidRPr="00F53B55">
        <w:t>e-sferu, digitalnim sadržajima možeš pristupiti skeniranjem znaka munje pored naslova. (Ako nemaš instaliraj e-sferu, slijedi upute koje se nalaze na početku udžbenika.</w:t>
      </w:r>
      <w:r>
        <w:t>)</w:t>
      </w:r>
      <w:r w:rsidR="00BB0D00">
        <w:t xml:space="preserve"> </w:t>
      </w:r>
      <w:bookmarkEnd w:id="0"/>
    </w:p>
    <w:p w14:paraId="5F3D1778" w14:textId="77777777" w:rsidR="00105CC5" w:rsidRDefault="00105CC5" w:rsidP="0026371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05CC5" w:rsidRPr="00B77FAB" w14:paraId="19D67723" w14:textId="77777777" w:rsidTr="0007005D">
        <w:trPr>
          <w:trHeight w:val="4027"/>
          <w:jc w:val="center"/>
        </w:trPr>
        <w:tc>
          <w:tcPr>
            <w:tcW w:w="9288" w:type="dxa"/>
          </w:tcPr>
          <w:p w14:paraId="313E275C" w14:textId="4FF57898" w:rsidR="00105CC5" w:rsidRDefault="00105CC5" w:rsidP="0007005D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94353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Prepiši u bilježnicu i riješi 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zadane </w:t>
            </w:r>
            <w:r w:rsidRPr="0094353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primjere</w:t>
            </w:r>
          </w:p>
          <w:p w14:paraId="17204C8B" w14:textId="59125496" w:rsidR="00105CC5" w:rsidRPr="00943532" w:rsidRDefault="00105CC5" w:rsidP="0007005D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Plan </w:t>
            </w: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ploće</w:t>
            </w:r>
            <w:proofErr w:type="spellEnd"/>
          </w:p>
          <w:p w14:paraId="3878C0ED" w14:textId="77777777" w:rsidR="00105CC5" w:rsidRPr="00943532" w:rsidRDefault="00105CC5" w:rsidP="00070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4353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Zakon o očuvanju mase</w:t>
            </w:r>
          </w:p>
          <w:p w14:paraId="0B8E0909" w14:textId="77777777" w:rsidR="00105CC5" w:rsidRPr="00A47CA6" w:rsidRDefault="00105CC5" w:rsidP="0007005D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t-EE" w:eastAsia="et-EE"/>
              </w:rPr>
            </w:pPr>
            <w:r w:rsidRPr="00A47CA6">
              <w:rPr>
                <w:rFonts w:ascii="Times New Roman" w:hAnsi="Times New Roman" w:cs="Times New Roman"/>
                <w:sz w:val="24"/>
                <w:szCs w:val="24"/>
                <w:lang w:val="et-EE" w:eastAsia="et-EE"/>
              </w:rPr>
              <w:t>Taj su prirodni zakon u 18 st. otkrili:</w:t>
            </w:r>
          </w:p>
          <w:p w14:paraId="62FD55F0" w14:textId="77777777" w:rsidR="00105CC5" w:rsidRPr="00A47CA6" w:rsidRDefault="00105CC5" w:rsidP="00105CC5">
            <w:pPr>
              <w:numPr>
                <w:ilvl w:val="1"/>
                <w:numId w:val="3"/>
              </w:num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 w:eastAsia="et-EE"/>
              </w:rPr>
            </w:pPr>
            <w:r w:rsidRPr="00A47CA6">
              <w:rPr>
                <w:rFonts w:ascii="Times New Roman" w:hAnsi="Times New Roman" w:cs="Times New Roman"/>
                <w:sz w:val="24"/>
                <w:szCs w:val="24"/>
                <w:lang w:val="et-EE" w:eastAsia="et-EE"/>
              </w:rPr>
              <w:t>A. L. Lavoisier</w:t>
            </w:r>
          </w:p>
          <w:p w14:paraId="2BD6D6D1" w14:textId="77777777" w:rsidR="00105CC5" w:rsidRPr="00A47CA6" w:rsidRDefault="00105CC5" w:rsidP="00105CC5">
            <w:pPr>
              <w:numPr>
                <w:ilvl w:val="1"/>
                <w:numId w:val="3"/>
              </w:numPr>
              <w:tabs>
                <w:tab w:val="left" w:pos="1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 w:eastAsia="et-EE"/>
              </w:rPr>
            </w:pPr>
            <w:r w:rsidRPr="00A47CA6">
              <w:rPr>
                <w:rFonts w:ascii="Times New Roman" w:hAnsi="Times New Roman" w:cs="Times New Roman"/>
                <w:sz w:val="24"/>
                <w:szCs w:val="24"/>
                <w:lang w:val="et-EE" w:eastAsia="et-EE"/>
              </w:rPr>
              <w:t>M. V. Lomonosov.</w:t>
            </w:r>
          </w:p>
          <w:p w14:paraId="6BFBE8B7" w14:textId="77777777" w:rsidR="00105CC5" w:rsidRPr="00A47CA6" w:rsidRDefault="00105CC5" w:rsidP="0007005D">
            <w:pPr>
              <w:tabs>
                <w:tab w:val="left" w:pos="14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t-EE" w:eastAsia="et-EE"/>
              </w:rPr>
            </w:pPr>
            <w:r w:rsidRPr="00A47CA6">
              <w:rPr>
                <w:rFonts w:ascii="Times New Roman" w:hAnsi="Times New Roman" w:cs="Times New Roman"/>
                <w:b/>
                <w:sz w:val="24"/>
                <w:szCs w:val="24"/>
                <w:lang w:val="et-EE" w:eastAsia="et-EE"/>
              </w:rPr>
              <w:t>Zakon o očuvanju mase</w:t>
            </w:r>
            <w:r w:rsidRPr="00A47CA6">
              <w:rPr>
                <w:rFonts w:ascii="Times New Roman" w:hAnsi="Times New Roman" w:cs="Times New Roman"/>
                <w:sz w:val="24"/>
                <w:szCs w:val="24"/>
                <w:lang w:val="et-EE" w:eastAsia="et-EE"/>
              </w:rPr>
              <w:t xml:space="preserve"> – ukupna masa tvari koje reagiraju jednaka je ukupnoj masi tvari koje nastanu kemijskom reakcijom.</w:t>
            </w:r>
          </w:p>
          <w:p w14:paraId="3A1B97B0" w14:textId="77777777" w:rsidR="00105CC5" w:rsidRPr="00A47CA6" w:rsidRDefault="00105CC5" w:rsidP="0007005D">
            <w:pPr>
              <w:tabs>
                <w:tab w:val="left" w:pos="148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 w:eastAsia="et-EE"/>
              </w:rPr>
            </w:pPr>
            <w:r w:rsidRPr="00A47CA6">
              <w:rPr>
                <w:rFonts w:ascii="Times New Roman" w:hAnsi="Times New Roman" w:cs="Times New Roman"/>
                <w:b/>
                <w:sz w:val="24"/>
                <w:szCs w:val="24"/>
                <w:lang w:val="et-EE" w:eastAsia="et-EE"/>
              </w:rPr>
              <w:t>Masa reaktanata jednaka je masi produkata.</w:t>
            </w:r>
          </w:p>
          <w:p w14:paraId="4F97014B" w14:textId="77777777" w:rsidR="00105CC5" w:rsidRPr="00A47CA6" w:rsidRDefault="00105CC5" w:rsidP="0007005D">
            <w:pPr>
              <w:tabs>
                <w:tab w:val="left" w:pos="14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t-EE" w:eastAsia="et-EE"/>
              </w:rPr>
            </w:pPr>
            <w:r w:rsidRPr="00A47CA6">
              <w:rPr>
                <w:rFonts w:ascii="Times New Roman" w:hAnsi="Times New Roman" w:cs="Times New Roman"/>
                <w:i/>
                <w:sz w:val="24"/>
                <w:szCs w:val="24"/>
                <w:lang w:val="et-EE" w:eastAsia="et-EE"/>
              </w:rPr>
              <w:t>m</w:t>
            </w:r>
            <w:r w:rsidRPr="00A47CA6">
              <w:rPr>
                <w:rFonts w:ascii="Times New Roman" w:hAnsi="Times New Roman" w:cs="Times New Roman"/>
                <w:sz w:val="24"/>
                <w:szCs w:val="24"/>
                <w:lang w:val="et-EE" w:eastAsia="et-EE"/>
              </w:rPr>
              <w:t xml:space="preserve">(reaktanti) = </w:t>
            </w:r>
            <w:r w:rsidRPr="00A47CA6">
              <w:rPr>
                <w:rFonts w:ascii="Times New Roman" w:hAnsi="Times New Roman" w:cs="Times New Roman"/>
                <w:i/>
                <w:sz w:val="24"/>
                <w:szCs w:val="24"/>
                <w:lang w:val="et-EE" w:eastAsia="et-EE"/>
              </w:rPr>
              <w:t>m</w:t>
            </w:r>
            <w:r w:rsidRPr="00A47CA6">
              <w:rPr>
                <w:rFonts w:ascii="Times New Roman" w:hAnsi="Times New Roman" w:cs="Times New Roman"/>
                <w:sz w:val="24"/>
                <w:szCs w:val="24"/>
                <w:lang w:val="et-EE" w:eastAsia="et-EE"/>
              </w:rPr>
              <w:t>(produkti)</w:t>
            </w:r>
          </w:p>
          <w:p w14:paraId="6F198996" w14:textId="77777777" w:rsidR="00105CC5" w:rsidRPr="001E122E" w:rsidRDefault="00105CC5" w:rsidP="0007005D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1E122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t-EE"/>
              </w:rPr>
              <w:t xml:space="preserve">Primjer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t-EE"/>
              </w:rPr>
              <w:t>1.</w:t>
            </w:r>
            <w:r w:rsidRPr="001E122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t-EE"/>
              </w:rPr>
              <w:t>– elektroliza vode</w:t>
            </w:r>
          </w:p>
          <w:p w14:paraId="41C03C8C" w14:textId="77777777" w:rsidR="00105CC5" w:rsidRPr="00A47CA6" w:rsidRDefault="00105CC5" w:rsidP="0007005D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t-EE"/>
              </w:rPr>
            </w:pPr>
            <w:r w:rsidRPr="00A47CA6">
              <w:rPr>
                <w:rFonts w:ascii="Times New Roman" w:hAnsi="Times New Roman" w:cs="Times New Roman"/>
                <w:iCs/>
                <w:sz w:val="24"/>
                <w:szCs w:val="24"/>
                <w:lang w:eastAsia="et-EE"/>
              </w:rPr>
              <w:t>voda → vodik + kisik</w:t>
            </w:r>
          </w:p>
          <w:p w14:paraId="06DFA6D9" w14:textId="77777777" w:rsidR="00105CC5" w:rsidRPr="00A47CA6" w:rsidRDefault="00105CC5" w:rsidP="0007005D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</w:p>
          <w:p w14:paraId="4D107A18" w14:textId="77777777" w:rsidR="00105CC5" w:rsidRPr="00A47CA6" w:rsidRDefault="00105CC5" w:rsidP="0007005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A47CA6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 wp14:anchorId="4129D895" wp14:editId="7D6699D3">
                  <wp:extent cx="1762125" cy="981075"/>
                  <wp:effectExtent l="0" t="0" r="0" b="0"/>
                  <wp:docPr id="2" name="Picture 1" descr="vag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ag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28CB74" w14:textId="77777777" w:rsidR="00105CC5" w:rsidRPr="00A47CA6" w:rsidRDefault="00105CC5" w:rsidP="0007005D">
            <w:pPr>
              <w:tabs>
                <w:tab w:val="left" w:pos="14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t-EE" w:eastAsia="et-EE"/>
              </w:rPr>
            </w:pPr>
            <w:r w:rsidRPr="00A47CA6">
              <w:rPr>
                <w:rFonts w:ascii="Times New Roman" w:hAnsi="Times New Roman" w:cs="Times New Roman"/>
                <w:i/>
                <w:sz w:val="24"/>
                <w:szCs w:val="24"/>
                <w:lang w:val="et-EE" w:eastAsia="et-EE"/>
              </w:rPr>
              <w:t>m</w:t>
            </w:r>
            <w:r w:rsidRPr="00A47CA6">
              <w:rPr>
                <w:rFonts w:ascii="Times New Roman" w:hAnsi="Times New Roman" w:cs="Times New Roman"/>
                <w:sz w:val="24"/>
                <w:szCs w:val="24"/>
                <w:lang w:val="et-EE" w:eastAsia="et-EE"/>
              </w:rPr>
              <w:t xml:space="preserve">(reaktanti) = </w:t>
            </w:r>
            <w:r w:rsidRPr="00A47CA6">
              <w:rPr>
                <w:rFonts w:ascii="Times New Roman" w:hAnsi="Times New Roman" w:cs="Times New Roman"/>
                <w:i/>
                <w:sz w:val="24"/>
                <w:szCs w:val="24"/>
                <w:lang w:val="et-EE" w:eastAsia="et-EE"/>
              </w:rPr>
              <w:t>m</w:t>
            </w:r>
            <w:r w:rsidRPr="00A47CA6">
              <w:rPr>
                <w:rFonts w:ascii="Times New Roman" w:hAnsi="Times New Roman" w:cs="Times New Roman"/>
                <w:sz w:val="24"/>
                <w:szCs w:val="24"/>
                <w:lang w:val="et-EE" w:eastAsia="et-EE"/>
              </w:rPr>
              <w:t>(produkti)</w:t>
            </w:r>
          </w:p>
          <w:p w14:paraId="1411E7BA" w14:textId="77777777" w:rsidR="00105CC5" w:rsidRPr="00A47CA6" w:rsidRDefault="00105CC5" w:rsidP="0007005D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t-EE"/>
              </w:rPr>
            </w:pPr>
            <w:r w:rsidRPr="00A47CA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t-EE"/>
              </w:rPr>
              <w:t>m</w:t>
            </w:r>
            <w:r w:rsidRPr="00A47CA6">
              <w:rPr>
                <w:rFonts w:ascii="Times New Roman" w:hAnsi="Times New Roman" w:cs="Times New Roman"/>
                <w:iCs/>
                <w:sz w:val="24"/>
                <w:szCs w:val="24"/>
                <w:lang w:eastAsia="et-EE"/>
              </w:rPr>
              <w:t xml:space="preserve">(voda) = </w:t>
            </w:r>
            <w:r w:rsidRPr="00A47CA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t-EE"/>
              </w:rPr>
              <w:t>m</w:t>
            </w:r>
            <w:r w:rsidRPr="00A47CA6">
              <w:rPr>
                <w:rFonts w:ascii="Times New Roman" w:hAnsi="Times New Roman" w:cs="Times New Roman"/>
                <w:iCs/>
                <w:sz w:val="24"/>
                <w:szCs w:val="24"/>
                <w:lang w:eastAsia="et-EE"/>
              </w:rPr>
              <w:t xml:space="preserve">(vodik) + </w:t>
            </w:r>
            <w:r w:rsidRPr="00A47CA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t-EE"/>
              </w:rPr>
              <w:t>m</w:t>
            </w:r>
            <w:r w:rsidRPr="00A47CA6">
              <w:rPr>
                <w:rFonts w:ascii="Times New Roman" w:hAnsi="Times New Roman" w:cs="Times New Roman"/>
                <w:iCs/>
                <w:sz w:val="24"/>
                <w:szCs w:val="24"/>
                <w:lang w:eastAsia="et-EE"/>
              </w:rPr>
              <w:t>(kisik)</w:t>
            </w:r>
          </w:p>
          <w:p w14:paraId="0DF38218" w14:textId="77777777" w:rsidR="00105CC5" w:rsidRPr="00A47CA6" w:rsidRDefault="00105CC5" w:rsidP="0007005D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eastAsia="et-EE"/>
              </w:rPr>
            </w:pPr>
            <w:r w:rsidRPr="002D7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Elektrolizom </w:t>
            </w:r>
            <w:r w:rsidRPr="00A47CA6">
              <w:rPr>
                <w:rFonts w:ascii="Times New Roman" w:hAnsi="Times New Roman" w:cs="Times New Roman"/>
                <w:sz w:val="24"/>
                <w:szCs w:val="24"/>
              </w:rPr>
              <w:t xml:space="preserve">50 g </w:t>
            </w:r>
            <w:r w:rsidRPr="002D7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vode</w:t>
            </w:r>
            <w:r w:rsidRPr="00A47CA6">
              <w:rPr>
                <w:rFonts w:ascii="Times New Roman" w:hAnsi="Times New Roman" w:cs="Times New Roman"/>
                <w:sz w:val="24"/>
                <w:szCs w:val="24"/>
              </w:rPr>
              <w:t xml:space="preserve"> dobiju se kisik i 5,6 g vodika. Izračunaj masu dobivenog kisika.</w:t>
            </w:r>
          </w:p>
          <w:p w14:paraId="51D29D0C" w14:textId="77777777" w:rsidR="00105CC5" w:rsidRDefault="00105CC5" w:rsidP="000700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Zadano je:</w:t>
            </w:r>
          </w:p>
          <w:p w14:paraId="17DFB665" w14:textId="77777777" w:rsidR="00105CC5" w:rsidRPr="00A47CA6" w:rsidRDefault="00105CC5" w:rsidP="000700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A6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A47CA6">
              <w:rPr>
                <w:rFonts w:ascii="Times New Roman" w:hAnsi="Times New Roman" w:cs="Times New Roman"/>
                <w:sz w:val="24"/>
                <w:szCs w:val="24"/>
              </w:rPr>
              <w:t>(voda) = 50 g</w:t>
            </w:r>
          </w:p>
          <w:p w14:paraId="7C64FCC8" w14:textId="77777777" w:rsidR="00105CC5" w:rsidRPr="00A47CA6" w:rsidRDefault="00105CC5" w:rsidP="000700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A6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A47CA6">
              <w:rPr>
                <w:rFonts w:ascii="Times New Roman" w:hAnsi="Times New Roman" w:cs="Times New Roman"/>
                <w:sz w:val="24"/>
                <w:szCs w:val="24"/>
              </w:rPr>
              <w:t>(vodik) = 5,6 g</w:t>
            </w:r>
          </w:p>
          <w:p w14:paraId="4942786C" w14:textId="77777777" w:rsidR="00105CC5" w:rsidRPr="00A47CA6" w:rsidRDefault="00105CC5" w:rsidP="000700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A6">
              <w:rPr>
                <w:rFonts w:ascii="Times New Roman" w:hAnsi="Times New Roman" w:cs="Times New Roman"/>
                <w:sz w:val="24"/>
                <w:szCs w:val="24"/>
              </w:rPr>
              <w:t>-----------------------</w:t>
            </w:r>
          </w:p>
          <w:p w14:paraId="16129324" w14:textId="77777777" w:rsidR="00105CC5" w:rsidRDefault="00105CC5" w:rsidP="000700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A6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A47CA6">
              <w:rPr>
                <w:rFonts w:ascii="Times New Roman" w:hAnsi="Times New Roman" w:cs="Times New Roman"/>
                <w:sz w:val="24"/>
                <w:szCs w:val="24"/>
              </w:rPr>
              <w:t>(kisik) = ?</w:t>
            </w:r>
          </w:p>
          <w:p w14:paraId="61A37FA1" w14:textId="77777777" w:rsidR="00105CC5" w:rsidRDefault="00105CC5" w:rsidP="000700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Reaktanti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reakciji:    voda</w:t>
            </w:r>
          </w:p>
          <w:p w14:paraId="58641C21" w14:textId="77777777" w:rsidR="00105CC5" w:rsidRDefault="00105CC5" w:rsidP="000700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Produkti reakcije: vodik i kisik</w:t>
            </w:r>
          </w:p>
          <w:p w14:paraId="1397F342" w14:textId="77777777" w:rsidR="00105CC5" w:rsidRDefault="00105CC5" w:rsidP="000700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Vrsta kemijske reakcije: kemijska analiza</w:t>
            </w:r>
          </w:p>
          <w:p w14:paraId="475BF994" w14:textId="77777777" w:rsidR="00105CC5" w:rsidRDefault="00105CC5" w:rsidP="000700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Reakcija riječima:                                                  </w:t>
            </w:r>
            <w:r w:rsidRPr="00A47CA6">
              <w:rPr>
                <w:rFonts w:ascii="Times New Roman" w:hAnsi="Times New Roman" w:cs="Times New Roman"/>
                <w:sz w:val="24"/>
                <w:szCs w:val="24"/>
              </w:rPr>
              <w:t>voda → vodik + kisik</w:t>
            </w:r>
          </w:p>
          <w:p w14:paraId="2E826AFF" w14:textId="77777777" w:rsidR="00105CC5" w:rsidRPr="00A47CA6" w:rsidRDefault="00105CC5" w:rsidP="000700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Primjena zakona o očuvanju mase                   </w:t>
            </w:r>
            <w:r w:rsidRPr="00A47CA6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A47CA6">
              <w:rPr>
                <w:rFonts w:ascii="Times New Roman" w:hAnsi="Times New Roman" w:cs="Times New Roman"/>
                <w:sz w:val="24"/>
                <w:szCs w:val="24"/>
              </w:rPr>
              <w:t xml:space="preserve">(voda) = </w:t>
            </w:r>
            <w:r w:rsidRPr="00A47CA6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A47CA6">
              <w:rPr>
                <w:rFonts w:ascii="Times New Roman" w:hAnsi="Times New Roman" w:cs="Times New Roman"/>
                <w:sz w:val="24"/>
                <w:szCs w:val="24"/>
              </w:rPr>
              <w:t xml:space="preserve">(vodik) + </w:t>
            </w:r>
            <w:r w:rsidRPr="00A47CA6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A47CA6">
              <w:rPr>
                <w:rFonts w:ascii="Times New Roman" w:hAnsi="Times New Roman" w:cs="Times New Roman"/>
                <w:sz w:val="24"/>
                <w:szCs w:val="24"/>
              </w:rPr>
              <w:t>(kisik)</w:t>
            </w:r>
          </w:p>
          <w:p w14:paraId="5C4F965F" w14:textId="77777777" w:rsidR="00105CC5" w:rsidRPr="00A47CA6" w:rsidRDefault="00105CC5" w:rsidP="000700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  <w:r w:rsidRPr="00A47CA6">
              <w:rPr>
                <w:rFonts w:ascii="Times New Roman" w:hAnsi="Times New Roman" w:cs="Times New Roman"/>
                <w:sz w:val="24"/>
                <w:szCs w:val="24"/>
              </w:rPr>
              <w:t xml:space="preserve">50 g =  5,6 g + </w:t>
            </w:r>
            <w:r w:rsidRPr="00A47CA6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A47CA6">
              <w:rPr>
                <w:rFonts w:ascii="Times New Roman" w:hAnsi="Times New Roman" w:cs="Times New Roman"/>
                <w:sz w:val="24"/>
                <w:szCs w:val="24"/>
              </w:rPr>
              <w:t>(kisik)</w:t>
            </w:r>
          </w:p>
          <w:p w14:paraId="74489D44" w14:textId="77777777" w:rsidR="00105CC5" w:rsidRPr="00A47CA6" w:rsidRDefault="00105CC5" w:rsidP="000700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</w:t>
            </w:r>
            <w:r w:rsidRPr="00A47CA6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A47CA6">
              <w:rPr>
                <w:rFonts w:ascii="Times New Roman" w:hAnsi="Times New Roman" w:cs="Times New Roman"/>
                <w:sz w:val="24"/>
                <w:szCs w:val="24"/>
              </w:rPr>
              <w:t>(kisik) = 50 g – 5,6 g = 44,4 g</w:t>
            </w:r>
          </w:p>
          <w:p w14:paraId="20C622FB" w14:textId="77777777" w:rsidR="00105CC5" w:rsidRDefault="00105CC5" w:rsidP="000700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</w:t>
            </w:r>
            <w:r w:rsidRPr="00A47CA6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A47CA6">
              <w:rPr>
                <w:rFonts w:ascii="Times New Roman" w:hAnsi="Times New Roman" w:cs="Times New Roman"/>
                <w:sz w:val="24"/>
                <w:szCs w:val="24"/>
              </w:rPr>
              <w:t>(kisik) = 44,4 g</w:t>
            </w:r>
          </w:p>
          <w:p w14:paraId="6C38B299" w14:textId="77777777" w:rsidR="00105CC5" w:rsidRPr="00D51C3B" w:rsidRDefault="00105CC5" w:rsidP="0007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C3B">
              <w:rPr>
                <w:rFonts w:ascii="Times New Roman" w:hAnsi="Times New Roman" w:cs="Times New Roman"/>
                <w:sz w:val="24"/>
                <w:szCs w:val="24"/>
              </w:rPr>
              <w:t xml:space="preserve">Primjer 2 </w:t>
            </w:r>
          </w:p>
          <w:p w14:paraId="5628995B" w14:textId="77777777" w:rsidR="00105CC5" w:rsidRDefault="00105CC5" w:rsidP="0007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C3B">
              <w:rPr>
                <w:rFonts w:ascii="Times New Roman" w:hAnsi="Times New Roman" w:cs="Times New Roman"/>
                <w:sz w:val="24"/>
                <w:szCs w:val="24"/>
              </w:rPr>
              <w:t xml:space="preserve">Izračunaj </w:t>
            </w:r>
            <w:r w:rsidRPr="002D7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masu vode</w:t>
            </w:r>
            <w:r w:rsidRPr="00D51C3B">
              <w:rPr>
                <w:rFonts w:ascii="Times New Roman" w:hAnsi="Times New Roman" w:cs="Times New Roman"/>
                <w:sz w:val="24"/>
                <w:szCs w:val="24"/>
              </w:rPr>
              <w:t xml:space="preserve"> koja se dobije gorenjem 4 grama vodika, ako je za reakciju potrebno 32 grama kisika.</w:t>
            </w:r>
          </w:p>
          <w:p w14:paraId="6E9028F9" w14:textId="77777777" w:rsidR="00105CC5" w:rsidRDefault="00105CC5" w:rsidP="000700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Zadano je:</w:t>
            </w:r>
          </w:p>
          <w:p w14:paraId="2B80CE65" w14:textId="77777777" w:rsidR="00105CC5" w:rsidRDefault="00105CC5" w:rsidP="000700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A6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A47CA6">
              <w:rPr>
                <w:rFonts w:ascii="Times New Roman" w:hAnsi="Times New Roman" w:cs="Times New Roman"/>
                <w:sz w:val="24"/>
                <w:szCs w:val="24"/>
              </w:rPr>
              <w:t xml:space="preserve">(vodik)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7CA6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  <w:p w14:paraId="077ACEF0" w14:textId="77777777" w:rsidR="00105CC5" w:rsidRDefault="00105CC5" w:rsidP="000700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A6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A47CA6">
              <w:rPr>
                <w:rFonts w:ascii="Times New Roman" w:hAnsi="Times New Roman" w:cs="Times New Roman"/>
                <w:sz w:val="24"/>
                <w:szCs w:val="24"/>
              </w:rPr>
              <w:t>(kisik)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32g</w:t>
            </w:r>
          </w:p>
          <w:p w14:paraId="0D61834A" w14:textId="77777777" w:rsidR="00105CC5" w:rsidRPr="00A47CA6" w:rsidRDefault="00105CC5" w:rsidP="000700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666E7" w14:textId="77777777" w:rsidR="00105CC5" w:rsidRPr="00A47CA6" w:rsidRDefault="00105CC5" w:rsidP="000700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A6">
              <w:rPr>
                <w:rFonts w:ascii="Times New Roman" w:hAnsi="Times New Roman" w:cs="Times New Roman"/>
                <w:sz w:val="24"/>
                <w:szCs w:val="24"/>
              </w:rPr>
              <w:t>-----------------------</w:t>
            </w:r>
          </w:p>
          <w:p w14:paraId="37D68E86" w14:textId="77777777" w:rsidR="00105CC5" w:rsidRPr="00A47CA6" w:rsidRDefault="00105CC5" w:rsidP="000700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A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m</w:t>
            </w:r>
            <w:r w:rsidRPr="00A47CA6">
              <w:rPr>
                <w:rFonts w:ascii="Times New Roman" w:hAnsi="Times New Roman" w:cs="Times New Roman"/>
                <w:sz w:val="24"/>
                <w:szCs w:val="24"/>
              </w:rPr>
              <w:t>(voda) = 50 g</w:t>
            </w:r>
          </w:p>
          <w:p w14:paraId="3D268605" w14:textId="77777777" w:rsidR="00105CC5" w:rsidRDefault="00105CC5" w:rsidP="000700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03168" w14:textId="77777777" w:rsidR="00105CC5" w:rsidRDefault="00105CC5" w:rsidP="000700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Reaktanti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reakciji:    vodik i kisik</w:t>
            </w:r>
          </w:p>
          <w:p w14:paraId="5EA4101C" w14:textId="77777777" w:rsidR="00105CC5" w:rsidRDefault="00105CC5" w:rsidP="000700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Produkti reakcije: voda</w:t>
            </w:r>
          </w:p>
          <w:p w14:paraId="570AFE41" w14:textId="77777777" w:rsidR="00105CC5" w:rsidRDefault="00105CC5" w:rsidP="000700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Vrsta kemijske reakcije: kemijska sinteza</w:t>
            </w:r>
          </w:p>
          <w:p w14:paraId="5BC8D5A9" w14:textId="77777777" w:rsidR="00105CC5" w:rsidRDefault="00105CC5" w:rsidP="000700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Reakcija riječima:                                              </w:t>
            </w:r>
            <w:r w:rsidRPr="00A47CA6">
              <w:rPr>
                <w:rFonts w:ascii="Times New Roman" w:hAnsi="Times New Roman" w:cs="Times New Roman"/>
                <w:sz w:val="24"/>
                <w:szCs w:val="24"/>
              </w:rPr>
              <w:t>vodik + kisik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CA6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CA6">
              <w:rPr>
                <w:rFonts w:ascii="Times New Roman" w:hAnsi="Times New Roman" w:cs="Times New Roman"/>
                <w:sz w:val="24"/>
                <w:szCs w:val="24"/>
              </w:rPr>
              <w:t xml:space="preserve">voda </w:t>
            </w:r>
          </w:p>
          <w:p w14:paraId="42B98A43" w14:textId="77777777" w:rsidR="00105CC5" w:rsidRDefault="00105CC5" w:rsidP="000700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Primjena zakona o očuvanju mase        </w:t>
            </w:r>
            <w:r w:rsidRPr="00A47CA6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A47CA6">
              <w:rPr>
                <w:rFonts w:ascii="Times New Roman" w:hAnsi="Times New Roman" w:cs="Times New Roman"/>
                <w:sz w:val="24"/>
                <w:szCs w:val="24"/>
              </w:rPr>
              <w:t xml:space="preserve">(vodik) + </w:t>
            </w:r>
            <w:r w:rsidRPr="00A47CA6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A47CA6">
              <w:rPr>
                <w:rFonts w:ascii="Times New Roman" w:hAnsi="Times New Roman" w:cs="Times New Roman"/>
                <w:sz w:val="24"/>
                <w:szCs w:val="24"/>
              </w:rPr>
              <w:t>(kisik)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47CA6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A47CA6">
              <w:rPr>
                <w:rFonts w:ascii="Times New Roman" w:hAnsi="Times New Roman" w:cs="Times New Roman"/>
                <w:sz w:val="24"/>
                <w:szCs w:val="24"/>
              </w:rPr>
              <w:t xml:space="preserve">(voda)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  <w:p w14:paraId="62FA0C52" w14:textId="77777777" w:rsidR="00105CC5" w:rsidRPr="00A47CA6" w:rsidRDefault="00105CC5" w:rsidP="000700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4g +32g</w:t>
            </w:r>
            <w:r w:rsidRPr="00A47CA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A47CA6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A47CA6">
              <w:rPr>
                <w:rFonts w:ascii="Times New Roman" w:hAnsi="Times New Roman" w:cs="Times New Roman"/>
                <w:sz w:val="24"/>
                <w:szCs w:val="24"/>
              </w:rPr>
              <w:t>(voda)</w:t>
            </w:r>
          </w:p>
          <w:p w14:paraId="2DB799C8" w14:textId="77777777" w:rsidR="00105CC5" w:rsidRPr="00A47CA6" w:rsidRDefault="00105CC5" w:rsidP="000700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</w:t>
            </w:r>
            <w:r w:rsidRPr="00A47CA6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A47C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vode</w:t>
            </w:r>
            <w:r w:rsidRPr="00A47CA6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 w:rsidRPr="00A47CA6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  <w:p w14:paraId="77934806" w14:textId="77777777" w:rsidR="00105CC5" w:rsidRDefault="00105CC5" w:rsidP="000700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</w:t>
            </w:r>
          </w:p>
          <w:p w14:paraId="683EFB20" w14:textId="77777777" w:rsidR="00105CC5" w:rsidRPr="00D51C3B" w:rsidRDefault="00105CC5" w:rsidP="0007005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4D8A9" w14:textId="4E74E544" w:rsidR="00105CC5" w:rsidRPr="00B40966" w:rsidRDefault="00105CC5" w:rsidP="0007005D">
            <w:pPr>
              <w:spacing w:after="0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409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Riješi u bilježnicu slijedeće zadatke prema rješenju primjera 1</w:t>
            </w:r>
            <w:r w:rsidR="00B409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B409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i 2.</w:t>
            </w:r>
          </w:p>
          <w:p w14:paraId="2D68A3A9" w14:textId="77777777" w:rsidR="00105CC5" w:rsidRPr="001A251B" w:rsidRDefault="00105CC5" w:rsidP="0007005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Zadaci  za uvježbavanje gradiva</w:t>
            </w:r>
          </w:p>
          <w:p w14:paraId="225B6330" w14:textId="77777777" w:rsidR="00105CC5" w:rsidRPr="00A47CA6" w:rsidRDefault="00105CC5" w:rsidP="00105CC5">
            <w:pPr>
              <w:pStyle w:val="Odlomakpopisa"/>
              <w:numPr>
                <w:ilvl w:val="0"/>
                <w:numId w:val="4"/>
              </w:numPr>
              <w:spacing w:after="12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47CA6">
              <w:rPr>
                <w:rFonts w:ascii="Times New Roman" w:hAnsi="Times New Roman" w:cs="Times New Roman"/>
                <w:sz w:val="24"/>
                <w:szCs w:val="24"/>
              </w:rPr>
              <w:t>Izračunaj masu vodika potrebnog za sintezu 65 grama amonijaka, ako je za tu reakciju potrebno 53,53 grama dušika.</w:t>
            </w:r>
          </w:p>
          <w:p w14:paraId="26F8E548" w14:textId="77777777" w:rsidR="00105CC5" w:rsidRPr="00D3104F" w:rsidRDefault="00105CC5" w:rsidP="00105CC5">
            <w:pPr>
              <w:numPr>
                <w:ilvl w:val="0"/>
                <w:numId w:val="4"/>
              </w:numPr>
              <w:spacing w:after="120" w:line="240" w:lineRule="auto"/>
              <w:ind w:left="426" w:hanging="28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A47CA6">
              <w:rPr>
                <w:rFonts w:ascii="Times New Roman" w:hAnsi="Times New Roman" w:cs="Times New Roman"/>
                <w:sz w:val="24"/>
                <w:szCs w:val="24"/>
              </w:rPr>
              <w:t>Izračunaj masu klora koji se spaja s 1,16 g vodika, pri čemu nastaje 42 g klorovodika.</w:t>
            </w:r>
          </w:p>
          <w:p w14:paraId="3580C184" w14:textId="77777777" w:rsidR="00105CC5" w:rsidRPr="00D3104F" w:rsidRDefault="00105CC5" w:rsidP="00105CC5">
            <w:pPr>
              <w:numPr>
                <w:ilvl w:val="0"/>
                <w:numId w:val="4"/>
              </w:numPr>
              <w:spacing w:after="120" w:line="240" w:lineRule="auto"/>
              <w:ind w:left="426" w:hanging="28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D3104F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Kemijski spoj </w:t>
            </w:r>
            <w:proofErr w:type="spellStart"/>
            <w:r w:rsidRPr="00D3104F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željzov</w:t>
            </w:r>
            <w:proofErr w:type="spellEnd"/>
            <w:r w:rsidRPr="00D3104F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(II sulfid nastaje reakcijom 7,8 g željeza i 4,5 g sumpora. </w:t>
            </w:r>
          </w:p>
          <w:p w14:paraId="278CADEF" w14:textId="70B240B6" w:rsidR="00105CC5" w:rsidRDefault="00105CC5" w:rsidP="0007005D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       Kolika je masa nastalog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željzova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(II)</w:t>
            </w:r>
            <w:r w:rsidR="00BB2280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sulfida?</w:t>
            </w:r>
          </w:p>
          <w:p w14:paraId="5AF98084" w14:textId="77777777" w:rsidR="00105CC5" w:rsidRPr="00D16192" w:rsidRDefault="00105CC5" w:rsidP="0007005D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   4.</w:t>
            </w:r>
            <w:r w:rsidRPr="00D16192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Reakcijom 3,3 g cinka i 1,6 g sumpora nastaje cinkov sulfid. </w:t>
            </w:r>
          </w:p>
          <w:p w14:paraId="30C427DD" w14:textId="77777777" w:rsidR="00105CC5" w:rsidRDefault="00105CC5" w:rsidP="0007005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D16192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Kolika je masa nastalog cinkovog sulfida</w:t>
            </w:r>
          </w:p>
          <w:p w14:paraId="703A0FF1" w14:textId="77777777" w:rsidR="00105CC5" w:rsidRPr="00D16192" w:rsidRDefault="00105CC5" w:rsidP="0007005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7E827567" w14:textId="77777777" w:rsidR="00105CC5" w:rsidRPr="00BF47E5" w:rsidRDefault="00105CC5" w:rsidP="0007005D">
            <w:pPr>
              <w:spacing w:after="0"/>
              <w:rPr>
                <w:rFonts w:ascii="Times New Roman" w:hAnsi="Times New Roman" w:cs="Times New Roman"/>
              </w:rPr>
            </w:pPr>
          </w:p>
          <w:p w14:paraId="6DDEDD23" w14:textId="77777777" w:rsidR="00105CC5" w:rsidRPr="00EE2545" w:rsidRDefault="00105CC5" w:rsidP="0007005D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53ABA762" w14:textId="46E53FF8" w:rsidR="00320419" w:rsidRPr="00B40966" w:rsidRDefault="00B40966" w:rsidP="00A27C5D">
      <w:pPr>
        <w:jc w:val="center"/>
        <w:rPr>
          <w:color w:val="FF0000"/>
          <w:sz w:val="28"/>
          <w:szCs w:val="28"/>
        </w:rPr>
      </w:pPr>
      <w:r w:rsidRPr="00B40966">
        <w:rPr>
          <w:color w:val="FF0000"/>
          <w:sz w:val="28"/>
          <w:szCs w:val="28"/>
        </w:rPr>
        <w:lastRenderedPageBreak/>
        <w:t>ili</w:t>
      </w:r>
    </w:p>
    <w:p w14:paraId="0F60017E" w14:textId="000C3DFA" w:rsidR="00A27C5D" w:rsidRPr="00A27C5D" w:rsidRDefault="00A27C5D" w:rsidP="00A27C5D">
      <w:pPr>
        <w:jc w:val="center"/>
        <w:rPr>
          <w:b/>
          <w:bCs/>
        </w:rPr>
      </w:pPr>
      <w:r w:rsidRPr="00A27C5D">
        <w:t xml:space="preserve">PLAN PLOČE </w:t>
      </w:r>
      <w:r w:rsidRPr="00A27C5D">
        <w:rPr>
          <w:b/>
          <w:bCs/>
        </w:rPr>
        <w:t>(Prepiši u bilježnicu!)</w:t>
      </w:r>
      <w:r w:rsidR="00BB2280">
        <w:rPr>
          <w:b/>
          <w:bCs/>
        </w:rPr>
        <w:t xml:space="preserve">  </w:t>
      </w:r>
    </w:p>
    <w:p w14:paraId="57F0B13D" w14:textId="575A1E74" w:rsidR="00A27C5D" w:rsidRPr="00A27C5D" w:rsidRDefault="00E030A1" w:rsidP="008104A1">
      <w:pPr>
        <w:numPr>
          <w:ilvl w:val="0"/>
          <w:numId w:val="2"/>
        </w:numPr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7CFE36C" wp14:editId="02C6512F">
            <wp:simplePos x="0" y="0"/>
            <wp:positionH relativeFrom="column">
              <wp:posOffset>-376555</wp:posOffset>
            </wp:positionH>
            <wp:positionV relativeFrom="paragraph">
              <wp:posOffset>448945</wp:posOffset>
            </wp:positionV>
            <wp:extent cx="9848850" cy="3971290"/>
            <wp:effectExtent l="0" t="0" r="0" b="0"/>
            <wp:wrapTight wrapText="bothSides">
              <wp:wrapPolygon edited="0">
                <wp:start x="0" y="0"/>
                <wp:lineTo x="0" y="21448"/>
                <wp:lineTo x="21558" y="21448"/>
                <wp:lineTo x="21558" y="0"/>
                <wp:lineTo x="0" y="0"/>
              </wp:wrapPolygon>
            </wp:wrapTight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0" cy="397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7C5D" w:rsidRPr="00720958">
        <w:rPr>
          <w:b/>
          <w:bCs/>
        </w:rPr>
        <w:t>NAPOMENA: Uvećaj da bolje vidiš tekst. Iz plana ploče izostavi sliku radnog listića.</w:t>
      </w:r>
    </w:p>
    <w:p w14:paraId="236A933B" w14:textId="74DCD812" w:rsidR="002969D0" w:rsidRDefault="002969D0" w:rsidP="00E030A1">
      <w:pPr>
        <w:jc w:val="both"/>
      </w:pPr>
    </w:p>
    <w:p w14:paraId="65752E9B" w14:textId="481DD39C" w:rsidR="00A27C5D" w:rsidRDefault="00A27C5D" w:rsidP="00263714"/>
    <w:p w14:paraId="293EE1D9" w14:textId="77777777" w:rsidR="00720958" w:rsidRDefault="00720958" w:rsidP="00263714">
      <w:pPr>
        <w:rPr>
          <w:noProof/>
        </w:rPr>
        <w:sectPr w:rsidR="00720958" w:rsidSect="00720958">
          <w:pgSz w:w="16838" w:h="11906" w:orient="landscape"/>
          <w:pgMar w:top="1417" w:right="1560" w:bottom="1417" w:left="1417" w:header="708" w:footer="708" w:gutter="0"/>
          <w:cols w:space="708"/>
          <w:docGrid w:linePitch="360"/>
        </w:sect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43EC" w:rsidRPr="00E743EC" w14:paraId="15F324D2" w14:textId="77777777" w:rsidTr="00BB0D00">
        <w:tc>
          <w:tcPr>
            <w:tcW w:w="9062" w:type="dxa"/>
            <w:shd w:val="clear" w:color="auto" w:fill="D9D9D9" w:themeFill="background1" w:themeFillShade="D9"/>
          </w:tcPr>
          <w:p w14:paraId="27161A13" w14:textId="427BC28B" w:rsidR="00E743EC" w:rsidRPr="00DA7E9B" w:rsidRDefault="00E743EC" w:rsidP="00E743EC">
            <w:pPr>
              <w:spacing w:after="160" w:line="259" w:lineRule="auto"/>
              <w:rPr>
                <w:iCs/>
              </w:rPr>
            </w:pPr>
            <w:r w:rsidRPr="00E743EC">
              <w:lastRenderedPageBreak/>
              <w:t xml:space="preserve">Aktivnost 3-2-1: Procijeni svoje znanje nakon učenja sadržaja iz nastavne teme: </w:t>
            </w:r>
            <w:r w:rsidR="00DA7E9B" w:rsidRPr="00DA7E9B">
              <w:rPr>
                <w:b/>
                <w:iCs/>
              </w:rPr>
              <w:t>Zakon o očuvanju mase</w:t>
            </w:r>
          </w:p>
        </w:tc>
      </w:tr>
      <w:tr w:rsidR="00E743EC" w:rsidRPr="00E743EC" w14:paraId="21E515F2" w14:textId="77777777" w:rsidTr="00BB0D00">
        <w:tc>
          <w:tcPr>
            <w:tcW w:w="9062" w:type="dxa"/>
          </w:tcPr>
          <w:p w14:paraId="2BD83E91" w14:textId="77777777" w:rsidR="00E743EC" w:rsidRPr="00E743EC" w:rsidRDefault="00E743EC" w:rsidP="00E743EC">
            <w:pPr>
              <w:spacing w:after="160" w:line="259" w:lineRule="auto"/>
            </w:pPr>
            <w:r w:rsidRPr="00E743EC">
              <w:t xml:space="preserve">I. Navedi </w:t>
            </w:r>
            <w:r w:rsidRPr="00E743EC">
              <w:rPr>
                <w:b/>
                <w:u w:val="single"/>
              </w:rPr>
              <w:t>tri</w:t>
            </w:r>
            <w:r w:rsidRPr="00E743EC">
              <w:t xml:space="preserve"> informacije koje </w:t>
            </w:r>
            <w:r w:rsidRPr="00E743EC">
              <w:rPr>
                <w:u w:val="single"/>
              </w:rPr>
              <w:t>mislim da znam</w:t>
            </w:r>
            <w:r w:rsidRPr="00E743EC">
              <w:t>:</w:t>
            </w:r>
          </w:p>
        </w:tc>
      </w:tr>
      <w:tr w:rsidR="00E743EC" w:rsidRPr="00E743EC" w14:paraId="2CFE972F" w14:textId="77777777" w:rsidTr="00BB0D00">
        <w:trPr>
          <w:trHeight w:val="567"/>
        </w:trPr>
        <w:tc>
          <w:tcPr>
            <w:tcW w:w="9062" w:type="dxa"/>
          </w:tcPr>
          <w:p w14:paraId="6C87B383" w14:textId="232208B2" w:rsidR="00E743EC" w:rsidRPr="00E743EC" w:rsidRDefault="00E743EC" w:rsidP="00E743EC">
            <w:pPr>
              <w:spacing w:after="160" w:line="259" w:lineRule="auto"/>
            </w:pPr>
            <w:r w:rsidRPr="00E743EC">
              <w:t xml:space="preserve">1. </w:t>
            </w:r>
            <w:sdt>
              <w:sdtPr>
                <w:id w:val="142012594"/>
                <w:placeholder>
                  <w:docPart w:val="6F94047FC54F437C8255011C103507B6"/>
                </w:placeholder>
                <w:showingPlcHdr/>
                <w:text/>
              </w:sdtPr>
              <w:sdtEndPr/>
              <w:sdtContent>
                <w:r w:rsidR="00D335D7" w:rsidRPr="00421355">
                  <w:rPr>
                    <w:rStyle w:val="Tekstrezerviranogmjesta"/>
                  </w:rPr>
                  <w:t>Kliknite ili dodirnite ovdje da biste unijeli tekst.</w:t>
                </w:r>
              </w:sdtContent>
            </w:sdt>
          </w:p>
        </w:tc>
      </w:tr>
      <w:tr w:rsidR="00E743EC" w:rsidRPr="00E743EC" w14:paraId="5836BEF4" w14:textId="77777777" w:rsidTr="00BB0D00">
        <w:trPr>
          <w:trHeight w:val="567"/>
        </w:trPr>
        <w:tc>
          <w:tcPr>
            <w:tcW w:w="9062" w:type="dxa"/>
          </w:tcPr>
          <w:p w14:paraId="3DFAC3CF" w14:textId="1D92F162" w:rsidR="00E743EC" w:rsidRPr="00E743EC" w:rsidRDefault="00E743EC" w:rsidP="00E743EC">
            <w:pPr>
              <w:spacing w:after="160" w:line="259" w:lineRule="auto"/>
            </w:pPr>
            <w:r w:rsidRPr="00E743EC">
              <w:t>2.</w:t>
            </w:r>
            <w:r w:rsidR="00D335D7">
              <w:t xml:space="preserve"> </w:t>
            </w:r>
            <w:sdt>
              <w:sdtPr>
                <w:id w:val="2023122885"/>
                <w:placeholder>
                  <w:docPart w:val="056A4EB83A504C6399F6A44FCF2939E0"/>
                </w:placeholder>
                <w:showingPlcHdr/>
                <w:text/>
              </w:sdtPr>
              <w:sdtEndPr/>
              <w:sdtContent>
                <w:r w:rsidR="00D335D7" w:rsidRPr="00421355">
                  <w:rPr>
                    <w:rStyle w:val="Tekstrezerviranogmjesta"/>
                  </w:rPr>
                  <w:t>Kliknite ili dodirnite ovdje da biste unijeli tekst.</w:t>
                </w:r>
              </w:sdtContent>
            </w:sdt>
          </w:p>
        </w:tc>
      </w:tr>
      <w:tr w:rsidR="00E743EC" w:rsidRPr="00E743EC" w14:paraId="436015B7" w14:textId="77777777" w:rsidTr="00BB0D00">
        <w:trPr>
          <w:trHeight w:val="567"/>
        </w:trPr>
        <w:tc>
          <w:tcPr>
            <w:tcW w:w="9062" w:type="dxa"/>
          </w:tcPr>
          <w:p w14:paraId="47487FEA" w14:textId="5B4C83C9" w:rsidR="00E743EC" w:rsidRPr="00E743EC" w:rsidRDefault="00E743EC" w:rsidP="00E743EC">
            <w:pPr>
              <w:spacing w:after="160" w:line="259" w:lineRule="auto"/>
            </w:pPr>
            <w:r w:rsidRPr="00E743EC">
              <w:t>3.</w:t>
            </w:r>
            <w:r w:rsidR="00D335D7">
              <w:t xml:space="preserve"> </w:t>
            </w:r>
            <w:sdt>
              <w:sdtPr>
                <w:id w:val="1205597342"/>
                <w:placeholder>
                  <w:docPart w:val="4FCD9AE833DE4F7FB0B8A83769DC1A37"/>
                </w:placeholder>
                <w:showingPlcHdr/>
                <w:text/>
              </w:sdtPr>
              <w:sdtEndPr/>
              <w:sdtContent>
                <w:r w:rsidR="00D335D7" w:rsidRPr="00421355">
                  <w:rPr>
                    <w:rStyle w:val="Tekstrezerviranogmjesta"/>
                  </w:rPr>
                  <w:t>Kliknite ili dodirnite ovdje da biste unijeli tekst.</w:t>
                </w:r>
              </w:sdtContent>
            </w:sdt>
          </w:p>
        </w:tc>
      </w:tr>
      <w:tr w:rsidR="00E743EC" w:rsidRPr="00E743EC" w14:paraId="73410FC5" w14:textId="77777777" w:rsidTr="00BB0D00">
        <w:trPr>
          <w:trHeight w:val="336"/>
        </w:trPr>
        <w:tc>
          <w:tcPr>
            <w:tcW w:w="9062" w:type="dxa"/>
          </w:tcPr>
          <w:p w14:paraId="582DE1EC" w14:textId="77777777" w:rsidR="00E743EC" w:rsidRPr="00E743EC" w:rsidRDefault="00E743EC" w:rsidP="00E743EC">
            <w:pPr>
              <w:spacing w:after="160" w:line="259" w:lineRule="auto"/>
            </w:pPr>
            <w:r w:rsidRPr="00E743EC">
              <w:t xml:space="preserve">II. Navedi </w:t>
            </w:r>
            <w:r w:rsidRPr="00E743EC">
              <w:rPr>
                <w:b/>
                <w:u w:val="single"/>
              </w:rPr>
              <w:t>dvije</w:t>
            </w:r>
            <w:r w:rsidRPr="00E743EC">
              <w:t xml:space="preserve"> informacije koje su mi </w:t>
            </w:r>
            <w:r w:rsidRPr="00E743EC">
              <w:rPr>
                <w:u w:val="single"/>
              </w:rPr>
              <w:t>nejasne</w:t>
            </w:r>
            <w:r w:rsidRPr="00E743EC">
              <w:t xml:space="preserve"> / </w:t>
            </w:r>
            <w:r w:rsidRPr="00E743EC">
              <w:rPr>
                <w:u w:val="single"/>
              </w:rPr>
              <w:t>ne znam ih</w:t>
            </w:r>
            <w:r w:rsidRPr="00E743EC">
              <w:t>:</w:t>
            </w:r>
          </w:p>
        </w:tc>
      </w:tr>
      <w:tr w:rsidR="00E743EC" w:rsidRPr="00E743EC" w14:paraId="7EEA41AD" w14:textId="77777777" w:rsidTr="00BB0D00">
        <w:trPr>
          <w:trHeight w:val="567"/>
        </w:trPr>
        <w:tc>
          <w:tcPr>
            <w:tcW w:w="9062" w:type="dxa"/>
          </w:tcPr>
          <w:p w14:paraId="2206EE22" w14:textId="685C3F6B" w:rsidR="00E743EC" w:rsidRPr="00E743EC" w:rsidRDefault="00E743EC" w:rsidP="00E743EC">
            <w:pPr>
              <w:spacing w:after="160" w:line="259" w:lineRule="auto"/>
            </w:pPr>
            <w:r w:rsidRPr="00E743EC">
              <w:t>1.</w:t>
            </w:r>
            <w:r w:rsidR="00D335D7">
              <w:t xml:space="preserve"> </w:t>
            </w:r>
            <w:sdt>
              <w:sdtPr>
                <w:id w:val="403108322"/>
                <w:placeholder>
                  <w:docPart w:val="CBE708DF61C54834804E844B4C46323A"/>
                </w:placeholder>
                <w:showingPlcHdr/>
                <w:text/>
              </w:sdtPr>
              <w:sdtEndPr/>
              <w:sdtContent>
                <w:r w:rsidR="00D335D7" w:rsidRPr="00421355">
                  <w:rPr>
                    <w:rStyle w:val="Tekstrezerviranogmjesta"/>
                  </w:rPr>
                  <w:t>Kliknite ili dodirnite ovdje da biste unijeli tekst.</w:t>
                </w:r>
              </w:sdtContent>
            </w:sdt>
          </w:p>
        </w:tc>
      </w:tr>
      <w:tr w:rsidR="00E743EC" w:rsidRPr="00E743EC" w14:paraId="52FAEC8B" w14:textId="77777777" w:rsidTr="00BB0D00">
        <w:trPr>
          <w:trHeight w:val="567"/>
        </w:trPr>
        <w:tc>
          <w:tcPr>
            <w:tcW w:w="9062" w:type="dxa"/>
          </w:tcPr>
          <w:p w14:paraId="7BE673F1" w14:textId="4A6D0345" w:rsidR="00E743EC" w:rsidRPr="00E743EC" w:rsidRDefault="00E743EC" w:rsidP="00E743EC">
            <w:pPr>
              <w:spacing w:after="160" w:line="259" w:lineRule="auto"/>
            </w:pPr>
            <w:r w:rsidRPr="00E743EC">
              <w:t>2.</w:t>
            </w:r>
            <w:r w:rsidR="00D335D7">
              <w:t xml:space="preserve"> </w:t>
            </w:r>
            <w:sdt>
              <w:sdtPr>
                <w:id w:val="513268190"/>
                <w:placeholder>
                  <w:docPart w:val="3CCED41814274855BE9C0563CD48892E"/>
                </w:placeholder>
                <w:showingPlcHdr/>
                <w:text/>
              </w:sdtPr>
              <w:sdtEndPr/>
              <w:sdtContent>
                <w:r w:rsidR="00D335D7" w:rsidRPr="00421355">
                  <w:rPr>
                    <w:rStyle w:val="Tekstrezerviranogmjesta"/>
                  </w:rPr>
                  <w:t>Kliknite ili dodirnite ovdje da biste unijeli tekst.</w:t>
                </w:r>
              </w:sdtContent>
            </w:sdt>
          </w:p>
        </w:tc>
      </w:tr>
      <w:tr w:rsidR="00E743EC" w:rsidRPr="00E743EC" w14:paraId="755189E8" w14:textId="77777777" w:rsidTr="00BB0D00">
        <w:tc>
          <w:tcPr>
            <w:tcW w:w="9062" w:type="dxa"/>
          </w:tcPr>
          <w:p w14:paraId="7F518468" w14:textId="77777777" w:rsidR="00E743EC" w:rsidRPr="00E743EC" w:rsidRDefault="00E743EC" w:rsidP="00E743EC">
            <w:pPr>
              <w:spacing w:after="160" w:line="259" w:lineRule="auto"/>
            </w:pPr>
            <w:r w:rsidRPr="00E743EC">
              <w:t xml:space="preserve">III. Navedi </w:t>
            </w:r>
            <w:r w:rsidRPr="00E743EC">
              <w:rPr>
                <w:b/>
                <w:u w:val="single"/>
              </w:rPr>
              <w:t xml:space="preserve">jednu </w:t>
            </w:r>
            <w:r w:rsidRPr="00E743EC">
              <w:t>informaciju u koju sam potpuno siguran/na:</w:t>
            </w:r>
          </w:p>
        </w:tc>
      </w:tr>
      <w:tr w:rsidR="00E743EC" w:rsidRPr="00E743EC" w14:paraId="167C45A9" w14:textId="77777777" w:rsidTr="00BB0D00">
        <w:trPr>
          <w:trHeight w:val="567"/>
        </w:trPr>
        <w:tc>
          <w:tcPr>
            <w:tcW w:w="9062" w:type="dxa"/>
          </w:tcPr>
          <w:p w14:paraId="54247A7F" w14:textId="4F1A2C9D" w:rsidR="00E743EC" w:rsidRPr="00E743EC" w:rsidRDefault="00E743EC" w:rsidP="00E743EC">
            <w:pPr>
              <w:spacing w:after="160" w:line="259" w:lineRule="auto"/>
            </w:pPr>
            <w:r w:rsidRPr="00E743EC">
              <w:t>1.</w:t>
            </w:r>
            <w:r w:rsidR="00D335D7">
              <w:t xml:space="preserve"> </w:t>
            </w:r>
            <w:sdt>
              <w:sdtPr>
                <w:id w:val="-221051831"/>
                <w:placeholder>
                  <w:docPart w:val="509A1499286B4DCBABD383BB5A8AF282"/>
                </w:placeholder>
                <w:showingPlcHdr/>
                <w:text/>
              </w:sdtPr>
              <w:sdtEndPr/>
              <w:sdtContent>
                <w:r w:rsidR="00D335D7" w:rsidRPr="00421355">
                  <w:rPr>
                    <w:rStyle w:val="Tekstrezerviranogmjesta"/>
                  </w:rPr>
                  <w:t>Kliknite ili dodirnite ovdje da biste unijeli tekst.</w:t>
                </w:r>
              </w:sdtContent>
            </w:sdt>
          </w:p>
        </w:tc>
      </w:tr>
    </w:tbl>
    <w:p w14:paraId="388930F9" w14:textId="77777777" w:rsidR="00E743EC" w:rsidRPr="00E743EC" w:rsidRDefault="00E743EC" w:rsidP="00720958"/>
    <w:sectPr w:rsidR="00E743EC" w:rsidRPr="00E743EC" w:rsidSect="00A27C5D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8B12E" w14:textId="77777777" w:rsidR="00D61AED" w:rsidRDefault="00D61AED" w:rsidP="00E743EC">
      <w:pPr>
        <w:spacing w:after="0" w:line="240" w:lineRule="auto"/>
      </w:pPr>
      <w:r>
        <w:separator/>
      </w:r>
    </w:p>
  </w:endnote>
  <w:endnote w:type="continuationSeparator" w:id="0">
    <w:p w14:paraId="69B41F79" w14:textId="77777777" w:rsidR="00D61AED" w:rsidRDefault="00D61AED" w:rsidP="00E74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407158"/>
      <w:docPartObj>
        <w:docPartGallery w:val="Page Numbers (Bottom of Page)"/>
        <w:docPartUnique/>
      </w:docPartObj>
    </w:sdtPr>
    <w:sdtEndPr/>
    <w:sdtContent>
      <w:p w14:paraId="63C47876" w14:textId="77777777" w:rsidR="00802A14" w:rsidRDefault="00D67F77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4E3DEF" w14:textId="77777777" w:rsidR="00802A14" w:rsidRDefault="003B207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B2858" w14:textId="77777777" w:rsidR="00D61AED" w:rsidRDefault="00D61AED" w:rsidP="00E743EC">
      <w:pPr>
        <w:spacing w:after="0" w:line="240" w:lineRule="auto"/>
      </w:pPr>
      <w:r>
        <w:separator/>
      </w:r>
    </w:p>
  </w:footnote>
  <w:footnote w:type="continuationSeparator" w:id="0">
    <w:p w14:paraId="6B30C106" w14:textId="77777777" w:rsidR="00D61AED" w:rsidRDefault="00D61AED" w:rsidP="00E74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66B58" w14:textId="06EE1B09" w:rsidR="00802A14" w:rsidRPr="002F3E68" w:rsidRDefault="00D67F77">
    <w:pPr>
      <w:pStyle w:val="Zaglavlje"/>
      <w:rPr>
        <w:b/>
      </w:rPr>
    </w:pPr>
    <w:r w:rsidRPr="002F3E68">
      <w:rPr>
        <w:b/>
      </w:rPr>
      <w:t xml:space="preserve">KEMIJA </w:t>
    </w:r>
    <w:r w:rsidR="00E743EC">
      <w:rPr>
        <w:b/>
      </w:rPr>
      <w:t>7</w:t>
    </w:r>
    <w:r w:rsidRPr="002F3E68">
      <w:rPr>
        <w:b/>
      </w:rPr>
      <w:t xml:space="preserve"> – materijal za nastavu</w:t>
    </w:r>
    <w:r>
      <w:rPr>
        <w:b/>
      </w:rPr>
      <w:t xml:space="preserve"> na daljinu                                        Učiteljica/učitelj: </w:t>
    </w:r>
  </w:p>
  <w:p w14:paraId="36C0CA9D" w14:textId="77777777" w:rsidR="00802A14" w:rsidRDefault="003B207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0CDE"/>
    <w:multiLevelType w:val="hybridMultilevel"/>
    <w:tmpl w:val="C2F0EF8A"/>
    <w:lvl w:ilvl="0" w:tplc="71D8C63A">
      <w:start w:val="1"/>
      <w:numFmt w:val="bullet"/>
      <w:lvlText w:val="–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A52A1"/>
    <w:multiLevelType w:val="hybridMultilevel"/>
    <w:tmpl w:val="28C67FA8"/>
    <w:lvl w:ilvl="0" w:tplc="DD08FD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8176C"/>
    <w:multiLevelType w:val="hybridMultilevel"/>
    <w:tmpl w:val="C610D4BC"/>
    <w:lvl w:ilvl="0" w:tplc="C2585E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D2EEE"/>
    <w:multiLevelType w:val="hybridMultilevel"/>
    <w:tmpl w:val="4564927A"/>
    <w:lvl w:ilvl="0" w:tplc="02667662">
      <w:numFmt w:val="bullet"/>
      <w:lvlText w:val="-"/>
      <w:lvlJc w:val="left"/>
      <w:pPr>
        <w:ind w:left="1114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3C"/>
    <w:rsid w:val="000114DA"/>
    <w:rsid w:val="00015BA2"/>
    <w:rsid w:val="00035C7A"/>
    <w:rsid w:val="000576CC"/>
    <w:rsid w:val="00073BD3"/>
    <w:rsid w:val="000921C0"/>
    <w:rsid w:val="00105CC5"/>
    <w:rsid w:val="00187943"/>
    <w:rsid w:val="001A251B"/>
    <w:rsid w:val="001B2573"/>
    <w:rsid w:val="001E2E87"/>
    <w:rsid w:val="001E4193"/>
    <w:rsid w:val="002634BF"/>
    <w:rsid w:val="00263714"/>
    <w:rsid w:val="00281DA2"/>
    <w:rsid w:val="00295612"/>
    <w:rsid w:val="002969D0"/>
    <w:rsid w:val="002F1E23"/>
    <w:rsid w:val="00320419"/>
    <w:rsid w:val="0033099F"/>
    <w:rsid w:val="00354316"/>
    <w:rsid w:val="00357110"/>
    <w:rsid w:val="00365555"/>
    <w:rsid w:val="00394223"/>
    <w:rsid w:val="003B2076"/>
    <w:rsid w:val="003E091F"/>
    <w:rsid w:val="003E6F41"/>
    <w:rsid w:val="00490708"/>
    <w:rsid w:val="004D2FA5"/>
    <w:rsid w:val="004D76C7"/>
    <w:rsid w:val="00564D33"/>
    <w:rsid w:val="00575E2C"/>
    <w:rsid w:val="005977F3"/>
    <w:rsid w:val="005E12A6"/>
    <w:rsid w:val="005E22F0"/>
    <w:rsid w:val="005E2DD0"/>
    <w:rsid w:val="005F349E"/>
    <w:rsid w:val="00601AE2"/>
    <w:rsid w:val="00682330"/>
    <w:rsid w:val="00713032"/>
    <w:rsid w:val="00720958"/>
    <w:rsid w:val="00752599"/>
    <w:rsid w:val="00767E79"/>
    <w:rsid w:val="007C7E28"/>
    <w:rsid w:val="007E2209"/>
    <w:rsid w:val="007E4582"/>
    <w:rsid w:val="00824FDB"/>
    <w:rsid w:val="00841153"/>
    <w:rsid w:val="008A319B"/>
    <w:rsid w:val="008B227E"/>
    <w:rsid w:val="009014F9"/>
    <w:rsid w:val="00981A8D"/>
    <w:rsid w:val="009A2A39"/>
    <w:rsid w:val="00A13D3C"/>
    <w:rsid w:val="00A27C5D"/>
    <w:rsid w:val="00A5717B"/>
    <w:rsid w:val="00A60F7A"/>
    <w:rsid w:val="00A678AA"/>
    <w:rsid w:val="00A70653"/>
    <w:rsid w:val="00A766BA"/>
    <w:rsid w:val="00A8058C"/>
    <w:rsid w:val="00A91AD1"/>
    <w:rsid w:val="00A9727F"/>
    <w:rsid w:val="00AA4DBD"/>
    <w:rsid w:val="00AB7D7A"/>
    <w:rsid w:val="00AC264B"/>
    <w:rsid w:val="00AE3FB7"/>
    <w:rsid w:val="00AF11E7"/>
    <w:rsid w:val="00B256B3"/>
    <w:rsid w:val="00B40966"/>
    <w:rsid w:val="00B62F07"/>
    <w:rsid w:val="00B86547"/>
    <w:rsid w:val="00BB0D00"/>
    <w:rsid w:val="00BB2280"/>
    <w:rsid w:val="00C07EE5"/>
    <w:rsid w:val="00C35852"/>
    <w:rsid w:val="00C5501F"/>
    <w:rsid w:val="00C63D66"/>
    <w:rsid w:val="00C64DFC"/>
    <w:rsid w:val="00C702C2"/>
    <w:rsid w:val="00CA7A15"/>
    <w:rsid w:val="00CE5EC9"/>
    <w:rsid w:val="00CF73BC"/>
    <w:rsid w:val="00CF746D"/>
    <w:rsid w:val="00CF7B1D"/>
    <w:rsid w:val="00D14949"/>
    <w:rsid w:val="00D164CF"/>
    <w:rsid w:val="00D2464B"/>
    <w:rsid w:val="00D335D7"/>
    <w:rsid w:val="00D52320"/>
    <w:rsid w:val="00D61AED"/>
    <w:rsid w:val="00D67F77"/>
    <w:rsid w:val="00D803A4"/>
    <w:rsid w:val="00DA7E9B"/>
    <w:rsid w:val="00DF6632"/>
    <w:rsid w:val="00E030A1"/>
    <w:rsid w:val="00E12BD0"/>
    <w:rsid w:val="00E526BE"/>
    <w:rsid w:val="00E62472"/>
    <w:rsid w:val="00E72F21"/>
    <w:rsid w:val="00E743EC"/>
    <w:rsid w:val="00E77AEF"/>
    <w:rsid w:val="00E81D85"/>
    <w:rsid w:val="00E93091"/>
    <w:rsid w:val="00EA2ABF"/>
    <w:rsid w:val="00EA70B2"/>
    <w:rsid w:val="00EB7EEC"/>
    <w:rsid w:val="00EC73D2"/>
    <w:rsid w:val="00EC7697"/>
    <w:rsid w:val="00F27D6E"/>
    <w:rsid w:val="00F46223"/>
    <w:rsid w:val="00F5743D"/>
    <w:rsid w:val="00F6506A"/>
    <w:rsid w:val="00FE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284143"/>
  <w15:chartTrackingRefBased/>
  <w15:docId w15:val="{0A6529D3-554E-44F1-ACDA-99F18B12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85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74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74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743EC"/>
  </w:style>
  <w:style w:type="paragraph" w:styleId="Podnoje">
    <w:name w:val="footer"/>
    <w:basedOn w:val="Normal"/>
    <w:link w:val="PodnojeChar"/>
    <w:uiPriority w:val="99"/>
    <w:unhideWhenUsed/>
    <w:rsid w:val="00E74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743EC"/>
  </w:style>
  <w:style w:type="paragraph" w:styleId="Odlomakpopisa">
    <w:name w:val="List Paragraph"/>
    <w:basedOn w:val="Normal"/>
    <w:uiPriority w:val="34"/>
    <w:qFormat/>
    <w:rsid w:val="0035711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72F21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526BE"/>
    <w:rPr>
      <w:color w:val="605E5C"/>
      <w:shd w:val="clear" w:color="auto" w:fill="E1DFDD"/>
    </w:rPr>
  </w:style>
  <w:style w:type="character" w:styleId="Tekstrezerviranogmjesta">
    <w:name w:val="Placeholder Text"/>
    <w:basedOn w:val="Zadanifontodlomka"/>
    <w:uiPriority w:val="99"/>
    <w:semiHidden/>
    <w:rsid w:val="00D523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svg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glossaryDocument" Target="glossary/document.xml"/><Relationship Id="rId10" Type="http://schemas.openxmlformats.org/officeDocument/2006/relationships/hyperlink" Target="https://www.e-sfera.hr/dodatni-digitalni-sadrzaji/82a37aa4-67e0-41b6-a595-9b5c5f5859a7/" TargetMode="External"/><Relationship Id="rId19" Type="http://schemas.openxmlformats.org/officeDocument/2006/relationships/hyperlink" Target="https://www.e-sfera.hr/dodatni-digitalni-sadrzaji/82a37aa4-67e0-41b6-a595-9b5c5f5859a7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537C8714F2D4628B7F04BD6D0D3A82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3F2411A-1AB6-443A-848E-F529B00F6B3B}"/>
      </w:docPartPr>
      <w:docPartBody>
        <w:p w:rsidR="00AD066C" w:rsidRDefault="00AD066C" w:rsidP="004962AA">
          <w:pPr>
            <w:pStyle w:val="F537C8714F2D4628B7F04BD6D0D3A824"/>
          </w:pPr>
          <w:r w:rsidRPr="00E743EC">
            <w:t>Kliknite ili dodirnite ovdje da biste unijeli tekst.</w:t>
          </w:r>
        </w:p>
      </w:docPartBody>
    </w:docPart>
    <w:docPart>
      <w:docPartPr>
        <w:name w:val="38E985E361EF43DB9AA580CB1DF1E1F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257B77D-2F6F-42A0-B069-54FBFE6CA6A8}"/>
      </w:docPartPr>
      <w:docPartBody>
        <w:p w:rsidR="00AD066C" w:rsidRDefault="00AD066C" w:rsidP="004962AA">
          <w:pPr>
            <w:pStyle w:val="38E985E361EF43DB9AA580CB1DF1E1F3"/>
          </w:pPr>
          <w:r w:rsidRPr="00E743EC">
            <w:t>Kliknite ili dodirnite ovdje da biste unijeli datum.</w:t>
          </w:r>
        </w:p>
      </w:docPartBody>
    </w:docPart>
    <w:docPart>
      <w:docPartPr>
        <w:name w:val="378D9A3CCF2B443BBD87702943ACAC5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8FF08EE-8285-42E1-8729-0AA59ED8D2CF}"/>
      </w:docPartPr>
      <w:docPartBody>
        <w:p w:rsidR="00AD066C" w:rsidRDefault="00AD066C" w:rsidP="004962AA">
          <w:pPr>
            <w:pStyle w:val="378D9A3CCF2B443BBD87702943ACAC56"/>
          </w:pPr>
          <w:r w:rsidRPr="00E743EC">
            <w:t>Kliknite ili dodirnite ovdje da biste unijeli tekst.</w:t>
          </w:r>
        </w:p>
      </w:docPartBody>
    </w:docPart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91E537F-960D-4A03-AECB-1D6C4F0556BE}"/>
      </w:docPartPr>
      <w:docPartBody>
        <w:p w:rsidR="00AD066C" w:rsidRDefault="004962AA">
          <w:r w:rsidRPr="00421355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6F94047FC54F437C8255011C103507B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AAF4255-7C51-43DA-9261-35B443CCE9C8}"/>
      </w:docPartPr>
      <w:docPartBody>
        <w:p w:rsidR="006A4695" w:rsidRDefault="00AD066C" w:rsidP="00AD066C">
          <w:pPr>
            <w:pStyle w:val="6F94047FC54F437C8255011C103507B6"/>
          </w:pPr>
          <w:r w:rsidRPr="00421355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056A4EB83A504C6399F6A44FCF2939E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F214ECC-448B-42C1-B723-3E0EA07D77A7}"/>
      </w:docPartPr>
      <w:docPartBody>
        <w:p w:rsidR="006A4695" w:rsidRDefault="00AD066C" w:rsidP="00AD066C">
          <w:pPr>
            <w:pStyle w:val="056A4EB83A504C6399F6A44FCF2939E0"/>
          </w:pPr>
          <w:r w:rsidRPr="00421355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4FCD9AE833DE4F7FB0B8A83769DC1A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98ECD21-0253-48A5-9A38-C48F65CA2326}"/>
      </w:docPartPr>
      <w:docPartBody>
        <w:p w:rsidR="006A4695" w:rsidRDefault="00AD066C" w:rsidP="00AD066C">
          <w:pPr>
            <w:pStyle w:val="4FCD9AE833DE4F7FB0B8A83769DC1A37"/>
          </w:pPr>
          <w:r w:rsidRPr="00421355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CBE708DF61C54834804E844B4C46323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06B0690-5423-4C36-89C8-AA0A137AF38B}"/>
      </w:docPartPr>
      <w:docPartBody>
        <w:p w:rsidR="006A4695" w:rsidRDefault="00AD066C" w:rsidP="00AD066C">
          <w:pPr>
            <w:pStyle w:val="CBE708DF61C54834804E844B4C46323A"/>
          </w:pPr>
          <w:r w:rsidRPr="00421355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3CCED41814274855BE9C0563CD48892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91CE259-ACDB-44C1-8F54-581E64A4E31C}"/>
      </w:docPartPr>
      <w:docPartBody>
        <w:p w:rsidR="006A4695" w:rsidRDefault="00AD066C" w:rsidP="00AD066C">
          <w:pPr>
            <w:pStyle w:val="3CCED41814274855BE9C0563CD48892E"/>
          </w:pPr>
          <w:r w:rsidRPr="00421355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509A1499286B4DCBABD383BB5A8AF28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97E585E-FDDF-44C7-8C16-51F30E61ABCD}"/>
      </w:docPartPr>
      <w:docPartBody>
        <w:p w:rsidR="006A4695" w:rsidRDefault="00AD066C" w:rsidP="00AD066C">
          <w:pPr>
            <w:pStyle w:val="509A1499286B4DCBABD383BB5A8AF282"/>
          </w:pPr>
          <w:r w:rsidRPr="00421355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4538D81891E046F1A6756050BAC74B2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9E7C57F-2A76-4F6A-853E-BC9DC65939A8}"/>
      </w:docPartPr>
      <w:docPartBody>
        <w:p w:rsidR="00D55B73" w:rsidRDefault="006A4695" w:rsidP="006A4695">
          <w:pPr>
            <w:pStyle w:val="4538D81891E046F1A6756050BAC74B23"/>
          </w:pPr>
          <w:r w:rsidRPr="00421355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9AFAE43BEB1C457E9DB932AE0A37521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7D3A461-F12F-4E33-80A9-25EBCCB622EA}"/>
      </w:docPartPr>
      <w:docPartBody>
        <w:p w:rsidR="00D55B73" w:rsidRDefault="006A4695" w:rsidP="006A4695">
          <w:pPr>
            <w:pStyle w:val="9AFAE43BEB1C457E9DB932AE0A37521D"/>
          </w:pPr>
          <w:r w:rsidRPr="00421355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6E1AB0094EE1451B80F3803C65E79FC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B96B128-8FA7-4508-ABDD-42018071FDE6}"/>
      </w:docPartPr>
      <w:docPartBody>
        <w:p w:rsidR="00D55B73" w:rsidRDefault="006A4695" w:rsidP="006A4695">
          <w:pPr>
            <w:pStyle w:val="6E1AB0094EE1451B80F3803C65E79FC3"/>
          </w:pPr>
          <w:r w:rsidRPr="00421355">
            <w:rPr>
              <w:rStyle w:val="Tekstrezerviranogmjesta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2AA"/>
    <w:rsid w:val="00272A87"/>
    <w:rsid w:val="003F3DDF"/>
    <w:rsid w:val="004962AA"/>
    <w:rsid w:val="006A4695"/>
    <w:rsid w:val="00AB27B2"/>
    <w:rsid w:val="00AD066C"/>
    <w:rsid w:val="00CD237A"/>
    <w:rsid w:val="00D5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1112D1EED574B7DABDE554A04EDC9A9">
    <w:name w:val="E1112D1EED574B7DABDE554A04EDC9A9"/>
    <w:rsid w:val="004962AA"/>
  </w:style>
  <w:style w:type="paragraph" w:customStyle="1" w:styleId="79B99999382F4A569A232811225929F6">
    <w:name w:val="79B99999382F4A569A232811225929F6"/>
    <w:rsid w:val="004962AA"/>
  </w:style>
  <w:style w:type="paragraph" w:customStyle="1" w:styleId="3171573D96B54607B7C55844D5D37664">
    <w:name w:val="3171573D96B54607B7C55844D5D37664"/>
    <w:rsid w:val="004962AA"/>
  </w:style>
  <w:style w:type="character" w:styleId="Tekstrezerviranogmjesta">
    <w:name w:val="Placeholder Text"/>
    <w:basedOn w:val="Zadanifontodlomka"/>
    <w:uiPriority w:val="99"/>
    <w:semiHidden/>
    <w:rsid w:val="006A4695"/>
    <w:rPr>
      <w:color w:val="808080"/>
    </w:rPr>
  </w:style>
  <w:style w:type="paragraph" w:customStyle="1" w:styleId="50C19F4552D34AA0898795204B76F6A6">
    <w:name w:val="50C19F4552D34AA0898795204B76F6A6"/>
    <w:rsid w:val="004962AA"/>
  </w:style>
  <w:style w:type="paragraph" w:customStyle="1" w:styleId="D04C8591A10842EF82AEE0F42D59A857">
    <w:name w:val="D04C8591A10842EF82AEE0F42D59A857"/>
    <w:rsid w:val="004962AA"/>
  </w:style>
  <w:style w:type="paragraph" w:customStyle="1" w:styleId="EDB22DDCA6E64BBE9C90152F556458AA">
    <w:name w:val="EDB22DDCA6E64BBE9C90152F556458AA"/>
    <w:rsid w:val="004962AA"/>
  </w:style>
  <w:style w:type="paragraph" w:customStyle="1" w:styleId="73DAF41A92C84858997D26F79E868866">
    <w:name w:val="73DAF41A92C84858997D26F79E868866"/>
    <w:rsid w:val="004962AA"/>
  </w:style>
  <w:style w:type="paragraph" w:customStyle="1" w:styleId="1F958C5ED21F47A0B8C2BCAF59C80582">
    <w:name w:val="1F958C5ED21F47A0B8C2BCAF59C80582"/>
    <w:rsid w:val="004962AA"/>
  </w:style>
  <w:style w:type="paragraph" w:customStyle="1" w:styleId="567B8567565C4593B9573860DEC3B4F9">
    <w:name w:val="567B8567565C4593B9573860DEC3B4F9"/>
    <w:rsid w:val="004962AA"/>
  </w:style>
  <w:style w:type="paragraph" w:customStyle="1" w:styleId="A7B0504B0A0D41F9B335214FC1D7E1DF">
    <w:name w:val="A7B0504B0A0D41F9B335214FC1D7E1DF"/>
    <w:rsid w:val="004962AA"/>
  </w:style>
  <w:style w:type="paragraph" w:customStyle="1" w:styleId="721CEC8182484DD39438DABCD93F09B6">
    <w:name w:val="721CEC8182484DD39438DABCD93F09B6"/>
    <w:rsid w:val="004962AA"/>
  </w:style>
  <w:style w:type="paragraph" w:customStyle="1" w:styleId="F537C8714F2D4628B7F04BD6D0D3A824">
    <w:name w:val="F537C8714F2D4628B7F04BD6D0D3A824"/>
    <w:rsid w:val="004962AA"/>
  </w:style>
  <w:style w:type="paragraph" w:customStyle="1" w:styleId="38E985E361EF43DB9AA580CB1DF1E1F3">
    <w:name w:val="38E985E361EF43DB9AA580CB1DF1E1F3"/>
    <w:rsid w:val="004962AA"/>
  </w:style>
  <w:style w:type="paragraph" w:customStyle="1" w:styleId="378D9A3CCF2B443BBD87702943ACAC56">
    <w:name w:val="378D9A3CCF2B443BBD87702943ACAC56"/>
    <w:rsid w:val="004962AA"/>
  </w:style>
  <w:style w:type="paragraph" w:customStyle="1" w:styleId="B635B46B37B449C780C96BF871798646">
    <w:name w:val="B635B46B37B449C780C96BF871798646"/>
    <w:rsid w:val="004962AA"/>
  </w:style>
  <w:style w:type="paragraph" w:customStyle="1" w:styleId="C91762356B4A4A9BB0F02F1195E4CCC1">
    <w:name w:val="C91762356B4A4A9BB0F02F1195E4CCC1"/>
    <w:rsid w:val="004962AA"/>
  </w:style>
  <w:style w:type="paragraph" w:customStyle="1" w:styleId="96FDD0EF41B64A5A90741C6BDBA02BDC">
    <w:name w:val="96FDD0EF41B64A5A90741C6BDBA02BDC"/>
    <w:rsid w:val="004962AA"/>
  </w:style>
  <w:style w:type="paragraph" w:customStyle="1" w:styleId="73DF7EF97CC847E8ABAD897D9C66AE93">
    <w:name w:val="73DF7EF97CC847E8ABAD897D9C66AE93"/>
    <w:rsid w:val="004962AA"/>
  </w:style>
  <w:style w:type="paragraph" w:customStyle="1" w:styleId="28C2BBF21B9848F9878E46EF7F75485F">
    <w:name w:val="28C2BBF21B9848F9878E46EF7F75485F"/>
    <w:rsid w:val="004962AA"/>
  </w:style>
  <w:style w:type="paragraph" w:customStyle="1" w:styleId="DFDA343D1A00488D8844A75784318917">
    <w:name w:val="DFDA343D1A00488D8844A75784318917"/>
    <w:rsid w:val="004962AA"/>
  </w:style>
  <w:style w:type="paragraph" w:customStyle="1" w:styleId="97FACB9865B34B53B52E03F19922D9D4">
    <w:name w:val="97FACB9865B34B53B52E03F19922D9D4"/>
    <w:rsid w:val="004962AA"/>
  </w:style>
  <w:style w:type="paragraph" w:customStyle="1" w:styleId="71E4E3683C074F45B9DE1CC0F66EF61C">
    <w:name w:val="71E4E3683C074F45B9DE1CC0F66EF61C"/>
    <w:rsid w:val="004962AA"/>
  </w:style>
  <w:style w:type="paragraph" w:customStyle="1" w:styleId="A584991DCA1D4A3A921E9C0EE7A3E6B9">
    <w:name w:val="A584991DCA1D4A3A921E9C0EE7A3E6B9"/>
    <w:rsid w:val="00AD066C"/>
    <w:rPr>
      <w:rFonts w:eastAsiaTheme="minorHAnsi"/>
      <w:lang w:eastAsia="en-US"/>
    </w:rPr>
  </w:style>
  <w:style w:type="paragraph" w:customStyle="1" w:styleId="7E352675EDB34DB3ABF89F1112FE6CC7">
    <w:name w:val="7E352675EDB34DB3ABF89F1112FE6CC7"/>
    <w:rsid w:val="00AD066C"/>
    <w:rPr>
      <w:rFonts w:eastAsiaTheme="minorHAnsi"/>
      <w:lang w:eastAsia="en-US"/>
    </w:rPr>
  </w:style>
  <w:style w:type="paragraph" w:customStyle="1" w:styleId="4E2F4D80ABF2469F8B8BC8B94B9CA749">
    <w:name w:val="4E2F4D80ABF2469F8B8BC8B94B9CA749"/>
    <w:rsid w:val="00AD066C"/>
    <w:rPr>
      <w:rFonts w:eastAsiaTheme="minorHAnsi"/>
      <w:lang w:eastAsia="en-US"/>
    </w:rPr>
  </w:style>
  <w:style w:type="paragraph" w:customStyle="1" w:styleId="A449BB18E195409392AE1ADAB1D6ED0F">
    <w:name w:val="A449BB18E195409392AE1ADAB1D6ED0F"/>
    <w:rsid w:val="00AD066C"/>
    <w:rPr>
      <w:rFonts w:eastAsiaTheme="minorHAnsi"/>
      <w:lang w:eastAsia="en-US"/>
    </w:rPr>
  </w:style>
  <w:style w:type="paragraph" w:customStyle="1" w:styleId="18CACED84EEA4528864E46B150C223F8">
    <w:name w:val="18CACED84EEA4528864E46B150C223F8"/>
    <w:rsid w:val="00AD066C"/>
    <w:rPr>
      <w:rFonts w:eastAsiaTheme="minorHAnsi"/>
      <w:lang w:eastAsia="en-US"/>
    </w:rPr>
  </w:style>
  <w:style w:type="paragraph" w:customStyle="1" w:styleId="113D6A3808494FDEB67216EF0D142840">
    <w:name w:val="113D6A3808494FDEB67216EF0D142840"/>
    <w:rsid w:val="00AD066C"/>
    <w:rPr>
      <w:rFonts w:eastAsiaTheme="minorHAnsi"/>
      <w:lang w:eastAsia="en-US"/>
    </w:rPr>
  </w:style>
  <w:style w:type="paragraph" w:customStyle="1" w:styleId="ACDD6F6AC94A46BE817D4ED0F5476E3D">
    <w:name w:val="ACDD6F6AC94A46BE817D4ED0F5476E3D"/>
    <w:rsid w:val="00AD066C"/>
    <w:rPr>
      <w:rFonts w:eastAsiaTheme="minorHAnsi"/>
      <w:lang w:eastAsia="en-US"/>
    </w:rPr>
  </w:style>
  <w:style w:type="paragraph" w:customStyle="1" w:styleId="D131EF85D43E4DCB852BC76966D7C5AD">
    <w:name w:val="D131EF85D43E4DCB852BC76966D7C5AD"/>
    <w:rsid w:val="00AD066C"/>
    <w:rPr>
      <w:rFonts w:eastAsiaTheme="minorHAnsi"/>
      <w:lang w:eastAsia="en-US"/>
    </w:rPr>
  </w:style>
  <w:style w:type="paragraph" w:customStyle="1" w:styleId="28D8F52583024B8DBC07CE1AD359DD90">
    <w:name w:val="28D8F52583024B8DBC07CE1AD359DD90"/>
    <w:rsid w:val="00AD066C"/>
    <w:rPr>
      <w:rFonts w:eastAsiaTheme="minorHAnsi"/>
      <w:lang w:eastAsia="en-US"/>
    </w:rPr>
  </w:style>
  <w:style w:type="paragraph" w:customStyle="1" w:styleId="C71BC7427FDB4672BAB7BFFDE6252C01">
    <w:name w:val="C71BC7427FDB4672BAB7BFFDE6252C01"/>
    <w:rsid w:val="00AD066C"/>
    <w:rPr>
      <w:rFonts w:eastAsiaTheme="minorHAnsi"/>
      <w:lang w:eastAsia="en-US"/>
    </w:rPr>
  </w:style>
  <w:style w:type="paragraph" w:customStyle="1" w:styleId="78267BFA10EF46FBB3A91F42636458EF">
    <w:name w:val="78267BFA10EF46FBB3A91F42636458EF"/>
    <w:rsid w:val="00AD066C"/>
    <w:rPr>
      <w:rFonts w:eastAsiaTheme="minorHAnsi"/>
      <w:lang w:eastAsia="en-US"/>
    </w:rPr>
  </w:style>
  <w:style w:type="paragraph" w:customStyle="1" w:styleId="E94ECC66FCCE4BA0A2BD785B0EB30639">
    <w:name w:val="E94ECC66FCCE4BA0A2BD785B0EB30639"/>
    <w:rsid w:val="00AD066C"/>
    <w:rPr>
      <w:rFonts w:eastAsiaTheme="minorHAnsi"/>
      <w:lang w:eastAsia="en-US"/>
    </w:rPr>
  </w:style>
  <w:style w:type="paragraph" w:customStyle="1" w:styleId="5C0CC53D12A44B9DAF9ECB5728F750C9">
    <w:name w:val="5C0CC53D12A44B9DAF9ECB5728F750C9"/>
    <w:rsid w:val="00AD066C"/>
    <w:rPr>
      <w:rFonts w:eastAsiaTheme="minorHAnsi"/>
      <w:lang w:eastAsia="en-US"/>
    </w:rPr>
  </w:style>
  <w:style w:type="paragraph" w:customStyle="1" w:styleId="3B41EC6DE62C4F64B46BB2E049DDFACD">
    <w:name w:val="3B41EC6DE62C4F64B46BB2E049DDFACD"/>
    <w:rsid w:val="00AD066C"/>
    <w:rPr>
      <w:rFonts w:eastAsiaTheme="minorHAnsi"/>
      <w:lang w:eastAsia="en-US"/>
    </w:rPr>
  </w:style>
  <w:style w:type="paragraph" w:customStyle="1" w:styleId="6F94047FC54F437C8255011C103507B6">
    <w:name w:val="6F94047FC54F437C8255011C103507B6"/>
    <w:rsid w:val="00AD066C"/>
    <w:rPr>
      <w:rFonts w:eastAsiaTheme="minorHAnsi"/>
      <w:lang w:eastAsia="en-US"/>
    </w:rPr>
  </w:style>
  <w:style w:type="paragraph" w:customStyle="1" w:styleId="056A4EB83A504C6399F6A44FCF2939E0">
    <w:name w:val="056A4EB83A504C6399F6A44FCF2939E0"/>
    <w:rsid w:val="00AD066C"/>
    <w:rPr>
      <w:rFonts w:eastAsiaTheme="minorHAnsi"/>
      <w:lang w:eastAsia="en-US"/>
    </w:rPr>
  </w:style>
  <w:style w:type="paragraph" w:customStyle="1" w:styleId="4FCD9AE833DE4F7FB0B8A83769DC1A37">
    <w:name w:val="4FCD9AE833DE4F7FB0B8A83769DC1A37"/>
    <w:rsid w:val="00AD066C"/>
    <w:rPr>
      <w:rFonts w:eastAsiaTheme="minorHAnsi"/>
      <w:lang w:eastAsia="en-US"/>
    </w:rPr>
  </w:style>
  <w:style w:type="paragraph" w:customStyle="1" w:styleId="CBE708DF61C54834804E844B4C46323A">
    <w:name w:val="CBE708DF61C54834804E844B4C46323A"/>
    <w:rsid w:val="00AD066C"/>
    <w:rPr>
      <w:rFonts w:eastAsiaTheme="minorHAnsi"/>
      <w:lang w:eastAsia="en-US"/>
    </w:rPr>
  </w:style>
  <w:style w:type="paragraph" w:customStyle="1" w:styleId="3CCED41814274855BE9C0563CD48892E">
    <w:name w:val="3CCED41814274855BE9C0563CD48892E"/>
    <w:rsid w:val="00AD066C"/>
    <w:rPr>
      <w:rFonts w:eastAsiaTheme="minorHAnsi"/>
      <w:lang w:eastAsia="en-US"/>
    </w:rPr>
  </w:style>
  <w:style w:type="paragraph" w:customStyle="1" w:styleId="509A1499286B4DCBABD383BB5A8AF282">
    <w:name w:val="509A1499286B4DCBABD383BB5A8AF282"/>
    <w:rsid w:val="00AD066C"/>
    <w:rPr>
      <w:rFonts w:eastAsiaTheme="minorHAnsi"/>
      <w:lang w:eastAsia="en-US"/>
    </w:rPr>
  </w:style>
  <w:style w:type="paragraph" w:customStyle="1" w:styleId="265FCE5C35BA43D290B07AD7417A26EC">
    <w:name w:val="265FCE5C35BA43D290B07AD7417A26EC"/>
    <w:rsid w:val="00AD066C"/>
  </w:style>
  <w:style w:type="paragraph" w:customStyle="1" w:styleId="640D02B8E8BF40D7A8E6023EC8ADDF75">
    <w:name w:val="640D02B8E8BF40D7A8E6023EC8ADDF75"/>
    <w:rsid w:val="00AD066C"/>
  </w:style>
  <w:style w:type="paragraph" w:customStyle="1" w:styleId="D27CAADC47A94C978F2E58A220176139">
    <w:name w:val="D27CAADC47A94C978F2E58A220176139"/>
    <w:rsid w:val="00AD066C"/>
  </w:style>
  <w:style w:type="paragraph" w:customStyle="1" w:styleId="70094A3F916448309E2E6B181F3C28B1">
    <w:name w:val="70094A3F916448309E2E6B181F3C28B1"/>
    <w:rsid w:val="00AD066C"/>
  </w:style>
  <w:style w:type="paragraph" w:customStyle="1" w:styleId="EB1C6DE0DA0E4075B33000213CFF30D7">
    <w:name w:val="EB1C6DE0DA0E4075B33000213CFF30D7"/>
    <w:rsid w:val="00AD066C"/>
  </w:style>
  <w:style w:type="paragraph" w:customStyle="1" w:styleId="70915F451FBC44F791861879B6CD9D24">
    <w:name w:val="70915F451FBC44F791861879B6CD9D24"/>
    <w:rsid w:val="00AD066C"/>
  </w:style>
  <w:style w:type="paragraph" w:customStyle="1" w:styleId="1338B2709DFD44FF9AC7A50D233ECF07">
    <w:name w:val="1338B2709DFD44FF9AC7A50D233ECF07"/>
    <w:rsid w:val="00AD066C"/>
  </w:style>
  <w:style w:type="paragraph" w:customStyle="1" w:styleId="A1C365495AB146F5B67740665C8BC8FF">
    <w:name w:val="A1C365495AB146F5B67740665C8BC8FF"/>
    <w:rsid w:val="006A4695"/>
  </w:style>
  <w:style w:type="paragraph" w:customStyle="1" w:styleId="736555C3BB4D41408073DA7D85D2F691">
    <w:name w:val="736555C3BB4D41408073DA7D85D2F691"/>
    <w:rsid w:val="006A4695"/>
  </w:style>
  <w:style w:type="paragraph" w:customStyle="1" w:styleId="7D24DDD6C25D4AC5AA821D9EC5B05C01">
    <w:name w:val="7D24DDD6C25D4AC5AA821D9EC5B05C01"/>
    <w:rsid w:val="006A4695"/>
  </w:style>
  <w:style w:type="paragraph" w:customStyle="1" w:styleId="AC1293B5BFC041EFB5E0E77743289B01">
    <w:name w:val="AC1293B5BFC041EFB5E0E77743289B01"/>
    <w:rsid w:val="006A4695"/>
  </w:style>
  <w:style w:type="paragraph" w:customStyle="1" w:styleId="4538D81891E046F1A6756050BAC74B23">
    <w:name w:val="4538D81891E046F1A6756050BAC74B23"/>
    <w:rsid w:val="006A4695"/>
  </w:style>
  <w:style w:type="paragraph" w:customStyle="1" w:styleId="F3513B3BB1FC4449A872CBB44D27D2FB">
    <w:name w:val="F3513B3BB1FC4449A872CBB44D27D2FB"/>
    <w:rsid w:val="006A4695"/>
  </w:style>
  <w:style w:type="paragraph" w:customStyle="1" w:styleId="5BD7946B7B0F4FF58758D151EAB3B480">
    <w:name w:val="5BD7946B7B0F4FF58758D151EAB3B480"/>
    <w:rsid w:val="006A4695"/>
  </w:style>
  <w:style w:type="paragraph" w:customStyle="1" w:styleId="9AFAE43BEB1C457E9DB932AE0A37521D">
    <w:name w:val="9AFAE43BEB1C457E9DB932AE0A37521D"/>
    <w:rsid w:val="006A4695"/>
  </w:style>
  <w:style w:type="paragraph" w:customStyle="1" w:styleId="52E370842E664FE79255FDBC446FC3C0">
    <w:name w:val="52E370842E664FE79255FDBC446FC3C0"/>
    <w:rsid w:val="006A4695"/>
  </w:style>
  <w:style w:type="paragraph" w:customStyle="1" w:styleId="6E1AB0094EE1451B80F3803C65E79FC3">
    <w:name w:val="6E1AB0094EE1451B80F3803C65E79FC3"/>
    <w:rsid w:val="006A4695"/>
  </w:style>
  <w:style w:type="paragraph" w:customStyle="1" w:styleId="5463B7E1E53C4DCC87007102A38FBE39">
    <w:name w:val="5463B7E1E53C4DCC87007102A38FBE39"/>
    <w:rsid w:val="006A4695"/>
  </w:style>
  <w:style w:type="paragraph" w:customStyle="1" w:styleId="0B38DFF3697A4A03AEBB17F7E865BE4F">
    <w:name w:val="0B38DFF3697A4A03AEBB17F7E865BE4F"/>
    <w:rsid w:val="006A46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DF5DD-B655-4444-B6B1-1630AF8EF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Marić Zerdun</dc:creator>
  <cp:keywords/>
  <dc:description/>
  <cp:lastModifiedBy>Mirjana Cvetkovic</cp:lastModifiedBy>
  <cp:revision>4</cp:revision>
  <dcterms:created xsi:type="dcterms:W3CDTF">2020-04-26T14:42:00Z</dcterms:created>
  <dcterms:modified xsi:type="dcterms:W3CDTF">2020-04-26T14:46:00Z</dcterms:modified>
</cp:coreProperties>
</file>