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bCs w:val="false"/>
          <w:i/>
          <w:i/>
          <w:iCs/>
          <w:sz w:val="22"/>
          <w:szCs w:val="22"/>
          <w:lang w:val="en-US"/>
        </w:rPr>
      </w:pPr>
      <w:bookmarkStart w:id="0" w:name="_GoBack"/>
      <w:bookmarkEnd w:id="0"/>
      <w:r>
        <w:rPr>
          <w:rFonts w:eastAsia="Calibri" w:cs="Calibri"/>
          <w:b w:val="false"/>
          <w:bCs w:val="false"/>
          <w:i/>
          <w:iCs/>
          <w:sz w:val="22"/>
          <w:szCs w:val="22"/>
          <w:lang w:val="en-US"/>
        </w:rPr>
        <w:t>Pozdrav sedmaši, nadam se da ste prošli tjedan odgledali video lekciju vezanu uz dramsko stvaralaštvo. Tako da možemo nastaviti dalje.</w:t>
      </w:r>
    </w:p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bCs w:val="false"/>
          <w:i/>
          <w:i/>
          <w:iCs/>
          <w:sz w:val="22"/>
          <w:szCs w:val="22"/>
          <w:lang w:val="en-US"/>
        </w:rPr>
      </w:pPr>
      <w:r>
        <w:rPr>
          <w:rFonts w:eastAsia="Calibri" w:cs="Calibri"/>
          <w:b w:val="false"/>
          <w:bCs w:val="false"/>
          <w:i/>
          <w:iCs/>
          <w:sz w:val="22"/>
          <w:szCs w:val="22"/>
          <w:lang w:val="en-US"/>
        </w:rPr>
      </w:r>
    </w:p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bCs w:val="false"/>
          <w:i/>
          <w:i/>
          <w:iCs/>
          <w:sz w:val="22"/>
          <w:szCs w:val="22"/>
          <w:lang w:val="en-US"/>
        </w:rPr>
      </w:pPr>
      <w:r>
        <w:rPr>
          <w:rFonts w:eastAsia="Calibri" w:cs="Calibri"/>
          <w:b w:val="false"/>
          <w:bCs w:val="false"/>
          <w:i/>
          <w:iCs/>
          <w:sz w:val="22"/>
          <w:szCs w:val="22"/>
          <w:lang w:val="en-US"/>
        </w:rPr>
        <w:t>Molim vas da pročitate tekst u vašim čitankama</w:t>
      </w:r>
    </w:p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Miro Gavran</w:t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>TRAŽI SE NOVI SUPRUG</w:t>
      </w:r>
    </w:p>
    <w:p>
      <w:pPr>
        <w:pStyle w:val="Normal"/>
        <w:spacing w:lineRule="auto" w:line="240"/>
        <w:rPr/>
      </w:pPr>
      <w:r>
        <w:rPr/>
        <w:br/>
      </w:r>
      <w:r>
        <w:rPr>
          <w:i/>
          <w:iCs/>
        </w:rPr>
        <w:t>Prepišete plan ploče</w:t>
      </w:r>
      <w:r>
        <w:rPr/>
        <w:br/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hr-HR"/>
        </w:rPr>
        <w:t xml:space="preserve">TEMA: </w:t>
      </w:r>
      <w:r>
        <w:rPr>
          <w:rFonts w:eastAsia="Calibri" w:cs="Calibri"/>
          <w:sz w:val="22"/>
          <w:szCs w:val="22"/>
          <w:lang w:val="hr-HR"/>
        </w:rPr>
        <w:t>Jurić se javlja na Zdenkin oglas u kojem traži novog supruga.</w:t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hr-HR"/>
        </w:rPr>
        <w:t>LIKOVI</w:t>
      </w:r>
      <w:r>
        <w:rPr>
          <w:rFonts w:eastAsia="Calibri" w:cs="Calibri"/>
          <w:sz w:val="22"/>
          <w:szCs w:val="22"/>
          <w:lang w:val="hr-HR"/>
        </w:rPr>
        <w:t>: Zdenka, Jurić</w:t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hr-HR"/>
        </w:rPr>
        <w:t xml:space="preserve">DRAMSKI PRIZOR </w:t>
      </w:r>
      <w:r>
        <w:rPr>
          <w:rFonts w:eastAsia="Calibri" w:cs="Calibri"/>
          <w:sz w:val="22"/>
          <w:szCs w:val="22"/>
          <w:lang w:val="hr-HR"/>
        </w:rPr>
        <w:t>– dio drame omeđen ulaskom novih likova na scenu i izlaskom nekog lika sa scene.</w:t>
      </w:r>
    </w:p>
    <w:p>
      <w:pPr>
        <w:pStyle w:val="Normal"/>
        <w:spacing w:lineRule="auto" w:line="240"/>
        <w:rPr/>
      </w:pPr>
      <w:r>
        <w:rPr>
          <w:rFonts w:eastAsia="Calibri" w:cs="Calibri"/>
          <w:b/>
          <w:bCs/>
          <w:sz w:val="22"/>
          <w:szCs w:val="22"/>
          <w:lang w:val="sv-SE"/>
        </w:rPr>
        <w:t>KOMEDIJA</w:t>
      </w:r>
      <w:r>
        <w:rPr>
          <w:rFonts w:eastAsia="Calibri" w:cs="Calibri"/>
          <w:sz w:val="22"/>
          <w:szCs w:val="22"/>
          <w:lang w:val="hr-HR"/>
        </w:rPr>
        <w:t xml:space="preserve"> - dramsko djelo koje na komičan način prikazuje mane i nedostatke društva i pojedinca, likovi su prirodniji nego u tragedijama i rasplet je uvijek sretan sve se završava pobjedom zdravog razuma u životu.</w:t>
      </w:r>
    </w:p>
    <w:p>
      <w:pPr>
        <w:pStyle w:val="Normal"/>
        <w:spacing w:lineRule="auto" w:line="240"/>
        <w:rPr>
          <w:rFonts w:ascii="Calibri" w:hAnsi="Calibri" w:eastAsia="Calibri" w:cs="Calibri"/>
          <w:sz w:val="22"/>
          <w:szCs w:val="22"/>
          <w:lang w:val="hr-HR"/>
        </w:rPr>
      </w:pPr>
      <w:r>
        <w:rPr>
          <w:rFonts w:eastAsia="Calibri" w:cs="Calibri"/>
          <w:sz w:val="22"/>
          <w:szCs w:val="22"/>
          <w:lang w:val="hr-HR"/>
        </w:rPr>
      </w:r>
    </w:p>
    <w:p>
      <w:pPr>
        <w:pStyle w:val="Normal"/>
        <w:spacing w:lineRule="auto" w:line="240"/>
        <w:rPr>
          <w:rFonts w:ascii="Calibri" w:hAnsi="Calibri" w:eastAsia="Calibri" w:cs="Calibri"/>
          <w:i/>
          <w:i/>
          <w:iCs/>
          <w:sz w:val="22"/>
          <w:szCs w:val="22"/>
          <w:lang w:val="hr-HR"/>
        </w:rPr>
      </w:pPr>
      <w:r>
        <w:rPr>
          <w:rFonts w:eastAsia="Calibri" w:cs="Calibri"/>
          <w:i/>
          <w:iCs/>
          <w:sz w:val="22"/>
          <w:szCs w:val="22"/>
          <w:lang w:val="hr-HR"/>
        </w:rPr>
        <w:t>Okarakterizirate likove postupcima i govorom (7-10 povezanih rečenica)</w:t>
      </w:r>
    </w:p>
    <w:p>
      <w:pPr>
        <w:pStyle w:val="Normal"/>
        <w:spacing w:lineRule="auto" w:line="240"/>
        <w:rPr>
          <w:rFonts w:ascii="Calibri" w:hAnsi="Calibri" w:eastAsia="Calibri" w:cs="Calibri"/>
          <w:i/>
          <w:i/>
          <w:iCs/>
          <w:sz w:val="22"/>
          <w:szCs w:val="22"/>
          <w:lang w:val="hr-HR"/>
        </w:rPr>
      </w:pPr>
      <w:r>
        <w:rPr>
          <w:rFonts w:eastAsia="Calibri" w:cs="Calibri"/>
          <w:i/>
          <w:iCs/>
          <w:sz w:val="22"/>
          <w:szCs w:val="22"/>
          <w:lang w:val="hr-HR"/>
        </w:rPr>
      </w:r>
    </w:p>
    <w:p>
      <w:pPr>
        <w:pStyle w:val="Normal"/>
        <w:spacing w:lineRule="auto" w:line="240"/>
        <w:rPr>
          <w:rFonts w:ascii="Calibri" w:hAnsi="Calibri" w:eastAsia="Calibri" w:cs="Calibri"/>
          <w:i/>
          <w:i/>
          <w:iCs/>
          <w:sz w:val="22"/>
          <w:szCs w:val="22"/>
          <w:lang w:val="hr-HR"/>
        </w:rPr>
      </w:pPr>
      <w:r>
        <w:rPr>
          <w:rFonts w:eastAsia="Calibri" w:cs="Calibri"/>
          <w:i/>
          <w:iCs/>
          <w:sz w:val="22"/>
          <w:szCs w:val="22"/>
          <w:lang w:val="hr-HR"/>
        </w:rPr>
        <w:t>Ne šaljete mi ništa.</w:t>
      </w:r>
    </w:p>
    <w:p>
      <w:pPr>
        <w:pStyle w:val="Normal"/>
        <w:spacing w:lineRule="auto" w:line="240"/>
        <w:rPr>
          <w:rFonts w:ascii="Calibri" w:hAnsi="Calibri" w:eastAsia="Calibri" w:cs="Calibri"/>
          <w:i/>
          <w:i/>
          <w:iCs/>
          <w:sz w:val="22"/>
          <w:szCs w:val="22"/>
          <w:lang w:val="hr-HR"/>
        </w:rPr>
      </w:pPr>
      <w:r>
        <w:rPr>
          <w:rFonts w:eastAsia="Calibri" w:cs="Calibri"/>
          <w:i/>
          <w:iCs/>
          <w:sz w:val="22"/>
          <w:szCs w:val="22"/>
          <w:lang w:val="hr-HR"/>
        </w:rPr>
      </w:r>
    </w:p>
    <w:p>
      <w:pPr>
        <w:pStyle w:val="Normal"/>
        <w:spacing w:lineRule="auto" w:line="240"/>
        <w:rPr>
          <w:rFonts w:ascii="Calibri" w:hAnsi="Calibri" w:eastAsia="Calibri" w:cs="Calibri"/>
          <w:i/>
          <w:i/>
          <w:iCs/>
          <w:sz w:val="22"/>
          <w:szCs w:val="22"/>
          <w:lang w:val="hr-HR"/>
        </w:rPr>
      </w:pPr>
      <w:r>
        <w:rPr>
          <w:rFonts w:eastAsia="Calibri" w:cs="Calibri"/>
          <w:i/>
          <w:iCs/>
          <w:sz w:val="22"/>
          <w:szCs w:val="22"/>
          <w:lang w:val="hr-HR"/>
        </w:rPr>
        <w:t xml:space="preserve">Hvala onima koji su lektire poslali i javili se na moj upit.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i/>
          <w:iCs/>
        </w:rPr>
        <w:t xml:space="preserve">pozdrav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127</Words>
  <Characters>668</Characters>
  <CharactersWithSpaces>787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2020-04-27T07:01:04Z</dcterms:created>
  <dc:creator>Tatjana Mesiček</dc:creator>
  <dc:description/>
  <dc:language>hr-HR</dc:language>
  <cp:lastModifiedBy>Tatjana Mesiček</cp:lastModifiedBy>
  <dcterms:modified xsi:type="dcterms:W3CDTF">2020-04-27T07:17:49Z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