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center"/>
        <w:rPr>
          <w:rFonts w:ascii="Cambria" w:hAnsi="Cambria"/>
          <w:b/>
          <w:b/>
          <w:bCs/>
          <w:color w:val="BF0041"/>
          <w:sz w:val="24"/>
          <w:szCs w:val="24"/>
        </w:rPr>
      </w:pPr>
      <w:r>
        <w:rPr>
          <w:rFonts w:ascii="Cambria" w:hAnsi="Cambria"/>
          <w:b/>
          <w:bCs/>
          <w:color w:val="BF0041"/>
          <w:sz w:val="24"/>
          <w:szCs w:val="24"/>
        </w:rPr>
        <w:t>Kad je rijeka postala žuta, S. Lovrenčić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danas ćete pročitati tekst u udžbeniku na 128.str. Nakon što pročitate tekst, prepišite ono što piše u ovom dokumentu i riješite zadatke.  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Napiši naslov teksta.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Odgovori na pitanja: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Čime su građani Esperela pokazali da poštuju različitosti?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Tko je Brzi Martin i kamo se uputio na početku ulomka?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Kako izgleda čovječuljak kojeg je Martin pronašao u mlinu?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Pronađi između 10. i 20. retka čovječuljkov odgovor na pitanje zašto melje šafran. Što o njegovu postupku misle Martin i ostali građani?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Koje obećanje čovjek daje Matinu? Je li Martin bio zadovoljan dogovorom s čovječuljkom? Što ga je ponovno uznemirilo?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Zašto građani čovječuljka smatraju opasnim?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Kakav dogovor građani postižu s čovječuljkom?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ovome ste tekstu mogli naučiti nešto o poštivanju različitosti i o toleranciji.</w:t>
      </w:r>
    </w:p>
    <w:p>
      <w:pPr>
        <w:pStyle w:val="Normal"/>
        <w:spacing w:lineRule="auto" w:line="276" w:before="0" w:after="200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Prema svim ljudima, posebno prema svojima bližnjima moramo biti tolerantni i uvažavati ono po čemu se oni razlikuju od nas.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Nacrtajte u bilježnicu 2 kruga (slika ispod) i upišite u njih ono što se od vas traži u 2. zadatku na rubrici Izaberi po svojoj mjeri (130.str.)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73580" cy="147828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1</Pages>
  <Words>183</Words>
  <Characters>944</Characters>
  <CharactersWithSpaces>1114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2020-05-13T08:59:26Z</dcterms:modified>
  <cp:revision>1</cp:revision>
  <dc:subject/>
  <dc:title/>
</cp:coreProperties>
</file>