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>
          <w:lang w:val="hr-HR"/>
        </w:rPr>
      </w:pPr>
      <w:bookmarkStart w:id="0" w:name="_GoBack"/>
      <w:bookmarkEnd w:id="0"/>
      <w:r>
        <w:rPr/>
        <w:br/>
      </w:r>
      <w:r>
        <w:rPr>
          <w:lang w:val="hr-HR"/>
        </w:rPr>
        <w:t xml:space="preserve">Dragi petašići, malo ćemo se odmoriti od silnih imenica, pridjeva, deklinacija I komparacija. Sigurno se veselite. </w:t>
      </w:r>
    </w:p>
    <w:p>
      <w:pPr>
        <w:pStyle w:val="Normal"/>
        <w:spacing w:lineRule="auto" w:line="240"/>
        <w:jc w:val="left"/>
        <w:rPr>
          <w:lang w:val="hr-HR"/>
        </w:rPr>
      </w:pPr>
      <w:r>
        <w:rPr>
          <w:lang w:val="hr-HR"/>
        </w:rPr>
        <w:t xml:space="preserve">Podsjetit ćemo se što su to glagoli I nekoliko narednih sati posvetiti njima. </w:t>
      </w:r>
    </w:p>
    <w:p>
      <w:pPr>
        <w:pStyle w:val="Normal"/>
        <w:spacing w:lineRule="auto" w:line="240"/>
        <w:jc w:val="left"/>
        <w:rPr>
          <w:lang w:val="hr-HR"/>
        </w:rPr>
      </w:pPr>
      <w:r>
        <w:rPr>
          <w:lang w:val="hr-HR"/>
        </w:rPr>
        <w:t xml:space="preserve">U vašim udžbenicima na stranici 116, 117, 118 pročitajte lekciju. </w:t>
      </w:r>
    </w:p>
    <w:p>
      <w:pPr>
        <w:pStyle w:val="Normal"/>
        <w:spacing w:lineRule="auto" w:line="240"/>
        <w:jc w:val="left"/>
        <w:rPr>
          <w:lang w:val="hr-HR"/>
        </w:rPr>
      </w:pPr>
      <w:r>
        <w:rPr>
          <w:lang w:val="hr-HR"/>
        </w:rPr>
        <w:t>Razmislite o pročitanom i prepišite plan ploče.</w:t>
      </w:r>
    </w:p>
    <w:p>
      <w:pPr>
        <w:pStyle w:val="Normal"/>
        <w:spacing w:lineRule="auto" w:line="240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PLAN PLOČE</w:t>
      </w:r>
    </w:p>
    <w:p>
      <w:pPr>
        <w:pStyle w:val="Normal"/>
        <w:spacing w:lineRule="auto" w:line="240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/>
        <w:jc w:val="center"/>
        <w:rPr>
          <w:rFonts w:ascii="Comic Sans MS" w:hAnsi="Comic Sans MS" w:eastAsia="Comic Sans MS" w:cs="Comic Sans MS"/>
          <w:b/>
          <w:b/>
          <w:bCs/>
          <w:sz w:val="22"/>
          <w:szCs w:val="22"/>
          <w:highlight w:val="green"/>
          <w:lang w:val="en-US"/>
        </w:rPr>
      </w:pPr>
      <w:r>
        <w:rPr>
          <w:rFonts w:eastAsia="Comic Sans MS" w:cs="Comic Sans MS" w:ascii="Comic Sans MS" w:hAnsi="Comic Sans MS"/>
          <w:b/>
          <w:bCs/>
          <w:sz w:val="22"/>
          <w:szCs w:val="22"/>
          <w:highlight w:val="green"/>
          <w:lang w:val="en-US"/>
        </w:rPr>
        <w:t>Glagoli</w:t>
      </w:r>
    </w:p>
    <w:p>
      <w:pPr>
        <w:pStyle w:val="Normal"/>
        <w:spacing w:lineRule="auto" w:line="240"/>
        <w:jc w:val="center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76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Čitam</w:t>
      </w: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 knjigu o ljevorukim znanstvenicima.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 xml:space="preserve"> radnja</w:t>
      </w:r>
    </w:p>
    <w:p>
      <w:pPr>
        <w:pStyle w:val="Normal"/>
        <w:spacing w:lineRule="auto" w:line="276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Sjedim</w:t>
      </w: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 pored svoje ljevoruke prijateljice.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 xml:space="preserve"> stanje</w:t>
      </w:r>
    </w:p>
    <w:p>
      <w:pPr>
        <w:pStyle w:val="Normal"/>
        <w:spacing w:lineRule="auto" w:line="276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Jedan od desetorice ljudi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rodi se</w:t>
      </w: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 ljevoruk.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 xml:space="preserve"> zbivanje</w:t>
      </w:r>
    </w:p>
    <w:p>
      <w:pPr>
        <w:pStyle w:val="Normal"/>
        <w:spacing w:lineRule="auto" w:line="276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"/>
        <w:spacing w:lineRule="auto" w:line="276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Glagoli su riječi kojima izričemo radnju, stanje i zbivanje.</w:t>
      </w:r>
    </w:p>
    <w:p>
      <w:pPr>
        <w:pStyle w:val="Normal"/>
        <w:spacing w:lineRule="auto" w:line="276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Moj ljevoruki prijatelj odlično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je igrao</w:t>
      </w: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 košarku.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prošlost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Odlično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igra</w:t>
      </w: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 i nogomet.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sadašnjost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Nogomet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će igrati</w:t>
      </w: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 za školsku ekipu.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budućnost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 xml:space="preserve">Različitim glagolskim oblicima izričemo u kojemu se vremenu događa radnja: prošlosti, sadašnjosti ili budućnosti. 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 w:val="false"/>
          <w:b w:val="false"/>
          <w:bCs w:val="false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Uvijek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crtam</w:t>
      </w: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 lijevom rukom.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ja – 1. os. jd. Prema obliku glagola određujemo glagolsku osobu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ti – 2.os. jd. Razlikujemo tri glagolske osobe u jednini i množini.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 w:val="false"/>
          <w:b w:val="false"/>
          <w:bCs w:val="false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Uvijek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crtaš</w:t>
      </w: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 lijevom rukom.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Glagolska obilježja: glagolsko vrijeme, osoba i broj.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 w:val="false"/>
          <w:b w:val="false"/>
          <w:bCs w:val="false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Prijatelji </w:t>
      </w: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su navijali</w:t>
      </w:r>
      <w:r>
        <w:rPr>
          <w:rFonts w:eastAsia="Comic Sans MS" w:cs="Comic Sans MS" w:ascii="Comic Sans MS" w:hAnsi="Comic Sans MS"/>
          <w:b w:val="false"/>
          <w:bCs w:val="false"/>
          <w:sz w:val="22"/>
          <w:szCs w:val="22"/>
          <w:lang w:val="en-US"/>
        </w:rPr>
        <w:t xml:space="preserve"> za mene.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sz w:val="22"/>
          <w:szCs w:val="22"/>
          <w:lang w:val="en-US"/>
        </w:rPr>
        <w:t>prošlost, 3. os. jd.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color w:val="000000" w:themeColor="text1" w:themeShade="ff" w:themeTint="ff"/>
          <w:sz w:val="22"/>
          <w:szCs w:val="22"/>
          <w:lang w:val="en-US"/>
        </w:rPr>
        <w:t xml:space="preserve">Držala škare u lijevoj ruci. Držala </w:t>
      </w:r>
      <w:r>
        <w:rPr>
          <w:rFonts w:eastAsia="Comic Sans MS" w:cs="Comic Sans MS" w:ascii="Comic Sans MS" w:hAnsi="Comic Sans MS"/>
          <w:b/>
          <w:bCs/>
          <w:color w:val="FF0000"/>
          <w:sz w:val="22"/>
          <w:szCs w:val="22"/>
          <w:lang w:val="en-US"/>
        </w:rPr>
        <w:t>je</w:t>
      </w:r>
      <w:r>
        <w:rPr>
          <w:rFonts w:eastAsia="Comic Sans MS" w:cs="Comic Sans MS" w:ascii="Comic Sans MS" w:hAnsi="Comic Sans MS"/>
          <w:b/>
          <w:bCs/>
          <w:color w:val="000000" w:themeColor="text1" w:themeShade="ff" w:themeTint="ff"/>
          <w:sz w:val="22"/>
          <w:szCs w:val="22"/>
          <w:lang w:val="en-US"/>
        </w:rPr>
        <w:t xml:space="preserve"> škare u lijevoj ruci.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color w:val="000000" w:themeColor="text1" w:themeShade="ff" w:themeTint="ff"/>
          <w:sz w:val="22"/>
          <w:szCs w:val="22"/>
          <w:lang w:val="en-US"/>
        </w:rPr>
        <w:t xml:space="preserve">Prerezat papir. Prerezat </w:t>
      </w:r>
      <w:r>
        <w:rPr>
          <w:rFonts w:eastAsia="Comic Sans MS" w:cs="Comic Sans MS" w:ascii="Comic Sans MS" w:hAnsi="Comic Sans MS"/>
          <w:b/>
          <w:bCs/>
          <w:color w:val="FF0000"/>
          <w:sz w:val="22"/>
          <w:szCs w:val="22"/>
          <w:lang w:val="en-US"/>
        </w:rPr>
        <w:t>će</w:t>
      </w:r>
      <w:r>
        <w:rPr>
          <w:rFonts w:eastAsia="Comic Sans MS" w:cs="Comic Sans MS" w:ascii="Comic Sans MS" w:hAnsi="Comic Sans MS"/>
          <w:b/>
          <w:bCs/>
          <w:color w:val="000000" w:themeColor="text1" w:themeShade="ff" w:themeTint="ff"/>
          <w:sz w:val="22"/>
          <w:szCs w:val="22"/>
          <w:lang w:val="en-US"/>
        </w:rPr>
        <w:t xml:space="preserve"> papir.</w:t>
      </w:r>
    </w:p>
    <w:p>
      <w:pPr>
        <w:pStyle w:val="Normal"/>
        <w:spacing w:lineRule="auto" w:line="240"/>
        <w:rPr>
          <w:rFonts w:ascii="Comic Sans MS" w:hAnsi="Comic Sans MS" w:eastAsia="Comic Sans MS" w:cs="Comic Sans MS"/>
        </w:rPr>
      </w:pPr>
      <w:r>
        <w:rPr/>
        <w:br/>
      </w:r>
    </w:p>
    <w:p>
      <w:pPr>
        <w:pStyle w:val="Normal"/>
        <w:spacing w:lineRule="auto" w:line="240"/>
        <w:rPr>
          <w:rFonts w:ascii="Comic Sans MS" w:hAnsi="Comic Sans MS" w:eastAsia="Comic Sans MS" w:cs="Comic Sans MS"/>
          <w:b/>
          <w:b/>
          <w:bCs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color w:val="000000" w:themeColor="text1" w:themeShade="ff" w:themeTint="ff"/>
          <w:sz w:val="22"/>
          <w:szCs w:val="22"/>
          <w:lang w:val="en-US"/>
        </w:rPr>
        <w:t xml:space="preserve">Dva pomoćna glagola u hrvatskome jeziku: </w:t>
      </w:r>
      <w:r>
        <w:rPr>
          <w:rFonts w:eastAsia="Comic Sans MS" w:cs="Comic Sans MS" w:ascii="Comic Sans MS" w:hAnsi="Comic Sans MS"/>
          <w:b/>
          <w:bCs/>
          <w:color w:val="000000" w:themeColor="text1" w:themeShade="ff" w:themeTint="ff"/>
          <w:sz w:val="22"/>
          <w:szCs w:val="22"/>
          <w:lang w:val="en-US"/>
        </w:rPr>
        <w:t>biti</w:t>
      </w:r>
      <w:r>
        <w:rPr>
          <w:rFonts w:eastAsia="Comic Sans MS" w:cs="Comic Sans MS" w:ascii="Comic Sans MS" w:hAnsi="Comic Sans MS"/>
          <w:b w:val="false"/>
          <w:bCs w:val="false"/>
          <w:color w:val="000000" w:themeColor="text1" w:themeShade="ff" w:themeTint="ff"/>
          <w:sz w:val="22"/>
          <w:szCs w:val="22"/>
          <w:lang w:val="en-US"/>
        </w:rPr>
        <w:t xml:space="preserve"> i </w:t>
      </w:r>
      <w:r>
        <w:rPr>
          <w:rFonts w:eastAsia="Comic Sans MS" w:cs="Comic Sans MS" w:ascii="Comic Sans MS" w:hAnsi="Comic Sans MS"/>
          <w:b/>
          <w:bCs/>
          <w:color w:val="000000" w:themeColor="text1" w:themeShade="ff" w:themeTint="ff"/>
          <w:sz w:val="22"/>
          <w:szCs w:val="22"/>
          <w:lang w:val="en-US"/>
        </w:rPr>
        <w:t>htjeti</w:t>
      </w:r>
    </w:p>
    <w:p>
      <w:pPr>
        <w:pStyle w:val="Normal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  <w:t>Zadatak za dz je radna bilježnica stranice 112,113, 114.</w:t>
      </w:r>
    </w:p>
    <w:p>
      <w:pPr>
        <w:pStyle w:val="Normal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Comic Sans MS" w:cs="Comic Sans MS" w:ascii="Comic Sans MS" w:hAnsi="Comic Sans MS"/>
        </w:rPr>
        <w:t xml:space="preserve">Pozdrav </w:t>
      </w:r>
      <w:r>
        <w:rPr>
          <w:rFonts w:eastAsia="Segoe UI Emoji" w:cs="Segoe UI Emoji" w:ascii="Segoe UI Emoji" w:hAnsi="Segoe UI Emoji"/>
        </w:rPr>
        <w:t>😊</w:t>
      </w:r>
      <w:r>
        <w:rPr>
          <w:rFonts w:eastAsia="Comic Sans MS" w:cs="Comic Sans MS" w:ascii="Comic Sans MS" w:hAnsi="Comic Sans MS"/>
        </w:rPr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  <w:font w:name="Comic Sans MS">
    <w:charset w:val="ee"/>
    <w:family w:val="roman"/>
    <w:pitch w:val="variable"/>
  </w:font>
  <w:font w:name="Segoe UI Emoj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2</Pages>
  <Words>193</Words>
  <Characters>1111</Characters>
  <CharactersWithSpaces>1297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2020-05-18T06:59:46Z</dcterms:created>
  <dc:creator>Tatjana Mesiček</dc:creator>
  <dc:description/>
  <dc:language>hr-HR</dc:language>
  <cp:lastModifiedBy>Tatjana Mesiček</cp:lastModifiedBy>
  <dcterms:modified xsi:type="dcterms:W3CDTF">2020-05-18T07:11:10Z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