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F7CCA" w14:textId="08C701F1" w:rsidR="00800747" w:rsidRDefault="00800747" w:rsidP="00800747">
      <w:pPr>
        <w:rPr>
          <w:rFonts w:cstheme="minorHAnsi"/>
          <w:sz w:val="24"/>
          <w:szCs w:val="24"/>
        </w:rPr>
      </w:pPr>
      <w:bookmarkStart w:id="0" w:name="_GoBack"/>
      <w:bookmarkEnd w:id="0"/>
      <w:r w:rsidRPr="00025F37">
        <w:rPr>
          <w:rFonts w:cstheme="minorHAnsi"/>
          <w:b/>
          <w:bCs/>
          <w:sz w:val="24"/>
          <w:szCs w:val="24"/>
        </w:rPr>
        <w:t>Dragi učenici</w:t>
      </w:r>
      <w:r w:rsidRPr="00025F37">
        <w:rPr>
          <w:rFonts w:cstheme="minorHAnsi"/>
          <w:sz w:val="24"/>
          <w:szCs w:val="24"/>
        </w:rPr>
        <w:t xml:space="preserve"> danas </w:t>
      </w:r>
      <w:r>
        <w:rPr>
          <w:rFonts w:cstheme="minorHAnsi"/>
          <w:sz w:val="24"/>
          <w:szCs w:val="24"/>
        </w:rPr>
        <w:t>2</w:t>
      </w:r>
      <w:r w:rsidR="00CB05C2">
        <w:rPr>
          <w:rFonts w:cstheme="minorHAnsi"/>
          <w:sz w:val="24"/>
          <w:szCs w:val="24"/>
        </w:rPr>
        <w:t>9</w:t>
      </w:r>
      <w:r w:rsidRPr="00025F37">
        <w:rPr>
          <w:rFonts w:cstheme="minorHAnsi"/>
          <w:sz w:val="24"/>
          <w:szCs w:val="24"/>
        </w:rPr>
        <w:t>.5.</w:t>
      </w:r>
      <w:r>
        <w:rPr>
          <w:rFonts w:cstheme="minorHAnsi"/>
          <w:sz w:val="24"/>
          <w:szCs w:val="24"/>
        </w:rPr>
        <w:t xml:space="preserve">ćemo nastaviti sa </w:t>
      </w:r>
      <w:r w:rsidRPr="00171D62">
        <w:rPr>
          <w:rFonts w:cstheme="minorHAnsi"/>
          <w:b/>
          <w:bCs/>
          <w:sz w:val="24"/>
          <w:szCs w:val="24"/>
        </w:rPr>
        <w:t>Ugljikohidrati</w:t>
      </w:r>
      <w:r>
        <w:rPr>
          <w:rFonts w:cstheme="minorHAnsi"/>
          <w:b/>
          <w:bCs/>
          <w:sz w:val="24"/>
          <w:szCs w:val="24"/>
        </w:rPr>
        <w:t>ma,</w:t>
      </w:r>
      <w:r w:rsidRPr="00800747">
        <w:rPr>
          <w:rFonts w:cstheme="minorHAnsi"/>
          <w:sz w:val="24"/>
          <w:szCs w:val="24"/>
        </w:rPr>
        <w:t xml:space="preserve">učimo </w:t>
      </w:r>
      <w:r w:rsidR="00CB05C2" w:rsidRPr="00CB05C2">
        <w:rPr>
          <w:rFonts w:cstheme="minorHAnsi"/>
          <w:b/>
          <w:bCs/>
          <w:sz w:val="24"/>
          <w:szCs w:val="24"/>
        </w:rPr>
        <w:t>disaharide</w:t>
      </w:r>
      <w:r w:rsidRPr="00CB05C2">
        <w:rPr>
          <w:rFonts w:cstheme="minorHAnsi"/>
          <w:b/>
          <w:bCs/>
          <w:sz w:val="24"/>
          <w:szCs w:val="24"/>
        </w:rPr>
        <w:t xml:space="preserve"> </w:t>
      </w:r>
      <w:r w:rsidRPr="00800747">
        <w:rPr>
          <w:rFonts w:cstheme="minorHAnsi"/>
          <w:sz w:val="24"/>
          <w:szCs w:val="24"/>
        </w:rPr>
        <w:t>šećere</w:t>
      </w:r>
      <w:r w:rsidR="00CB05C2">
        <w:rPr>
          <w:rFonts w:cstheme="minorHAnsi"/>
          <w:b/>
          <w:bCs/>
          <w:sz w:val="24"/>
          <w:szCs w:val="24"/>
        </w:rPr>
        <w:t xml:space="preserve"> sastavljene od dvije molekule jednostavnih šećera</w:t>
      </w:r>
      <w:r w:rsidR="00895E3A">
        <w:rPr>
          <w:rFonts w:cstheme="minorHAnsi"/>
          <w:b/>
          <w:bCs/>
          <w:sz w:val="24"/>
          <w:szCs w:val="24"/>
        </w:rPr>
        <w:t xml:space="preserve"> </w:t>
      </w:r>
      <w:r w:rsidR="00CB05C2">
        <w:rPr>
          <w:rFonts w:cstheme="minorHAnsi"/>
          <w:b/>
          <w:bCs/>
          <w:sz w:val="24"/>
          <w:szCs w:val="24"/>
        </w:rPr>
        <w:t>tj</w:t>
      </w:r>
      <w:r w:rsidR="00895E3A">
        <w:rPr>
          <w:rFonts w:cstheme="minorHAnsi"/>
          <w:b/>
          <w:bCs/>
          <w:sz w:val="24"/>
          <w:szCs w:val="24"/>
        </w:rPr>
        <w:t>. m</w:t>
      </w:r>
      <w:r w:rsidR="00CB05C2">
        <w:rPr>
          <w:rFonts w:cstheme="minorHAnsi"/>
          <w:b/>
          <w:bCs/>
          <w:sz w:val="24"/>
          <w:szCs w:val="24"/>
        </w:rPr>
        <w:t>onosaharida</w:t>
      </w:r>
      <w:r w:rsidR="00895E3A">
        <w:rPr>
          <w:rFonts w:cstheme="minorHAnsi"/>
          <w:b/>
          <w:bCs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Vaše aktivnosti su slijedeće</w:t>
      </w:r>
      <w:r w:rsidR="00895E3A">
        <w:rPr>
          <w:rFonts w:cstheme="minorHAnsi"/>
          <w:sz w:val="24"/>
          <w:szCs w:val="24"/>
        </w:rPr>
        <w:t>:</w:t>
      </w:r>
    </w:p>
    <w:p w14:paraId="776312B8" w14:textId="77777777" w:rsidR="00800747" w:rsidRPr="00CB16BE" w:rsidRDefault="00800747" w:rsidP="00800747">
      <w:pPr>
        <w:rPr>
          <w:rFonts w:cstheme="minorHAnsi"/>
          <w:b/>
          <w:bCs/>
          <w:color w:val="0070C0"/>
          <w:sz w:val="24"/>
          <w:szCs w:val="24"/>
        </w:rPr>
      </w:pPr>
      <w:r w:rsidRPr="00CB16BE">
        <w:rPr>
          <w:rFonts w:cstheme="minorHAnsi"/>
          <w:b/>
          <w:bCs/>
          <w:color w:val="0070C0"/>
          <w:sz w:val="24"/>
          <w:szCs w:val="24"/>
        </w:rPr>
        <w:t xml:space="preserve">Aktivnost 1. </w:t>
      </w:r>
    </w:p>
    <w:p w14:paraId="2ED205AB" w14:textId="77777777" w:rsidR="00800747" w:rsidRPr="00F152E3" w:rsidRDefault="00800747" w:rsidP="00800747">
      <w:pPr>
        <w:tabs>
          <w:tab w:val="num" w:pos="436"/>
          <w:tab w:val="left" w:pos="1485"/>
        </w:tabs>
        <w:spacing w:line="240" w:lineRule="auto"/>
        <w:contextualSpacing/>
        <w:rPr>
          <w:rFonts w:cstheme="minorHAnsi"/>
          <w:b/>
          <w:color w:val="C00000"/>
          <w:sz w:val="24"/>
          <w:szCs w:val="24"/>
          <w:lang w:val="et-EE" w:eastAsia="et-EE"/>
        </w:rPr>
      </w:pPr>
      <w:r w:rsidRPr="00CB16BE">
        <w:rPr>
          <w:rFonts w:ascii="Arial" w:hAnsi="Arial" w:cs="Arial"/>
          <w:b/>
          <w:color w:val="C00000"/>
          <w:sz w:val="24"/>
          <w:szCs w:val="24"/>
          <w:lang w:val="et-EE" w:eastAsia="et-EE"/>
        </w:rPr>
        <w:t xml:space="preserve"> </w:t>
      </w:r>
      <w:r w:rsidRPr="00F152E3">
        <w:rPr>
          <w:rFonts w:cstheme="minorHAnsi"/>
          <w:b/>
          <w:color w:val="C00000"/>
          <w:sz w:val="24"/>
          <w:szCs w:val="24"/>
          <w:lang w:val="et-EE" w:eastAsia="et-EE"/>
        </w:rPr>
        <w:t>POGLEDAJ VIDEO LEKCIJU</w:t>
      </w:r>
    </w:p>
    <w:p w14:paraId="4A304F75" w14:textId="77777777" w:rsidR="00800747" w:rsidRPr="00CB16BE" w:rsidRDefault="00800747" w:rsidP="00800747">
      <w:pPr>
        <w:rPr>
          <w:b/>
          <w:bCs/>
          <w:color w:val="C00000"/>
          <w:sz w:val="24"/>
          <w:szCs w:val="24"/>
        </w:rPr>
      </w:pPr>
      <w:r w:rsidRPr="00CB16BE">
        <w:rPr>
          <w:b/>
          <w:bCs/>
          <w:color w:val="C00000"/>
          <w:sz w:val="24"/>
          <w:szCs w:val="24"/>
        </w:rPr>
        <w:t xml:space="preserve">Na stranici e-učenje škola za život na gornjoj alatnoj traci odaberi </w:t>
      </w:r>
    </w:p>
    <w:p w14:paraId="3A650948" w14:textId="77777777" w:rsidR="00800747" w:rsidRPr="00CB16BE" w:rsidRDefault="00800747" w:rsidP="00800747">
      <w:pPr>
        <w:rPr>
          <w:b/>
          <w:bCs/>
          <w:color w:val="C00000"/>
          <w:sz w:val="24"/>
          <w:szCs w:val="24"/>
        </w:rPr>
      </w:pPr>
      <w:r w:rsidRPr="00CB16BE">
        <w:rPr>
          <w:b/>
          <w:bCs/>
          <w:color w:val="C00000"/>
          <w:sz w:val="24"/>
          <w:szCs w:val="24"/>
        </w:rPr>
        <w:t xml:space="preserve">   -&gt;nastava na daljinu</w:t>
      </w:r>
    </w:p>
    <w:p w14:paraId="5121D776" w14:textId="77777777" w:rsidR="00800747" w:rsidRPr="00CB16BE" w:rsidRDefault="00800747" w:rsidP="00800747">
      <w:pPr>
        <w:rPr>
          <w:b/>
          <w:bCs/>
          <w:color w:val="C00000"/>
          <w:sz w:val="24"/>
          <w:szCs w:val="24"/>
        </w:rPr>
      </w:pPr>
      <w:r w:rsidRPr="00CB16BE">
        <w:rPr>
          <w:b/>
          <w:bCs/>
          <w:color w:val="C00000"/>
          <w:sz w:val="24"/>
          <w:szCs w:val="24"/>
        </w:rPr>
        <w:t xml:space="preserve">  -&gt;padajući izbornik-&gt;video lekcije-&gt; 8 Razred-&gt; kemija 8r-&gt;</w:t>
      </w:r>
    </w:p>
    <w:p w14:paraId="1A53AE93" w14:textId="7ECD16A2" w:rsidR="00800747" w:rsidRPr="00CB16BE" w:rsidRDefault="00800747" w:rsidP="00800747">
      <w:pPr>
        <w:rPr>
          <w:b/>
          <w:bCs/>
          <w:color w:val="C00000"/>
          <w:sz w:val="24"/>
          <w:szCs w:val="24"/>
        </w:rPr>
      </w:pPr>
      <w:r w:rsidRPr="00CB16BE">
        <w:rPr>
          <w:b/>
          <w:bCs/>
          <w:color w:val="C00000"/>
          <w:sz w:val="24"/>
          <w:szCs w:val="24"/>
        </w:rPr>
        <w:t xml:space="preserve">                                                             </w:t>
      </w:r>
      <w:r w:rsidRPr="00CB16BE">
        <w:rPr>
          <w:b/>
          <w:bCs/>
          <w:color w:val="C00000"/>
          <w:sz w:val="24"/>
          <w:szCs w:val="24"/>
        </w:rPr>
        <w:sym w:font="Wingdings" w:char="F0E0"/>
      </w:r>
      <w:r w:rsidRPr="00CB16BE">
        <w:rPr>
          <w:b/>
          <w:bCs/>
          <w:color w:val="C00000"/>
          <w:sz w:val="24"/>
          <w:szCs w:val="24"/>
        </w:rPr>
        <w:t xml:space="preserve">  </w:t>
      </w:r>
      <w:r w:rsidR="00CB05C2">
        <w:rPr>
          <w:b/>
          <w:bCs/>
          <w:color w:val="C00000"/>
          <w:sz w:val="24"/>
          <w:szCs w:val="24"/>
        </w:rPr>
        <w:t>Di</w:t>
      </w:r>
      <w:r>
        <w:rPr>
          <w:b/>
          <w:bCs/>
          <w:color w:val="C00000"/>
          <w:sz w:val="24"/>
          <w:szCs w:val="24"/>
        </w:rPr>
        <w:t>saharidi</w:t>
      </w:r>
    </w:p>
    <w:p w14:paraId="1B566D67" w14:textId="2DF61961" w:rsidR="00800747" w:rsidRDefault="00800747" w:rsidP="00800747">
      <w:pPr>
        <w:spacing w:after="0"/>
      </w:pPr>
      <w:r w:rsidRPr="00025F37">
        <w:rPr>
          <w:sz w:val="24"/>
          <w:szCs w:val="24"/>
        </w:rPr>
        <w:t>Ili na poveznici</w:t>
      </w:r>
      <w:r>
        <w:rPr>
          <w:sz w:val="24"/>
          <w:szCs w:val="24"/>
        </w:rPr>
        <w:t xml:space="preserve"> </w:t>
      </w:r>
      <w:hyperlink r:id="rId5" w:history="1">
        <w:r w:rsidR="00CB05C2">
          <w:rPr>
            <w:rStyle w:val="Hiperveza"/>
          </w:rPr>
          <w:t>https://www.youtube.com/watch?v=HEfpgG6p47U&amp;list=PL9Mz0Kqh3YKqaErW5MnaLIrSZJhhPRIhz&amp;index=9&amp;t=2s</w:t>
        </w:r>
      </w:hyperlink>
    </w:p>
    <w:p w14:paraId="6C81A33B" w14:textId="77777777" w:rsidR="00800747" w:rsidRDefault="00800747" w:rsidP="00800747">
      <w:pPr>
        <w:spacing w:after="0"/>
      </w:pPr>
    </w:p>
    <w:p w14:paraId="340D15BD" w14:textId="5D9A83A8" w:rsidR="00800747" w:rsidRPr="003A672D" w:rsidRDefault="00800747" w:rsidP="00800747">
      <w:pPr>
        <w:spacing w:after="0"/>
        <w:rPr>
          <w:rFonts w:cstheme="minorHAnsi"/>
          <w:b/>
          <w:bCs/>
          <w:sz w:val="24"/>
          <w:szCs w:val="24"/>
        </w:rPr>
      </w:pPr>
      <w:r w:rsidRPr="00CB16BE">
        <w:rPr>
          <w:rFonts w:cstheme="minorHAnsi"/>
          <w:b/>
          <w:bCs/>
          <w:color w:val="0070C0"/>
          <w:sz w:val="24"/>
          <w:szCs w:val="24"/>
        </w:rPr>
        <w:t>Aktivnost 2</w:t>
      </w:r>
      <w:r>
        <w:rPr>
          <w:rFonts w:ascii="Arial" w:hAnsi="Arial" w:cs="Arial"/>
          <w:color w:val="0070C0"/>
          <w:sz w:val="24"/>
          <w:szCs w:val="24"/>
        </w:rPr>
        <w:t xml:space="preserve">. </w:t>
      </w:r>
      <w:r w:rsidRPr="00CB16BE">
        <w:rPr>
          <w:rFonts w:cstheme="minorHAnsi"/>
          <w:sz w:val="24"/>
          <w:szCs w:val="24"/>
        </w:rPr>
        <w:t xml:space="preserve">Pročitaj tekst </w:t>
      </w:r>
      <w:r w:rsidRPr="003A672D">
        <w:rPr>
          <w:rFonts w:cstheme="minorHAnsi"/>
          <w:b/>
          <w:bCs/>
          <w:sz w:val="24"/>
          <w:szCs w:val="24"/>
        </w:rPr>
        <w:t>udžbenik str.1</w:t>
      </w:r>
      <w:r w:rsidR="00CB05C2">
        <w:rPr>
          <w:rFonts w:cstheme="minorHAnsi"/>
          <w:b/>
          <w:bCs/>
          <w:sz w:val="24"/>
          <w:szCs w:val="24"/>
        </w:rPr>
        <w:t>30</w:t>
      </w:r>
      <w:r w:rsidRPr="003A672D">
        <w:rPr>
          <w:rFonts w:cstheme="minorHAnsi"/>
          <w:b/>
          <w:bCs/>
          <w:sz w:val="24"/>
          <w:szCs w:val="24"/>
        </w:rPr>
        <w:t>-1</w:t>
      </w:r>
      <w:r w:rsidR="00CB05C2">
        <w:rPr>
          <w:rFonts w:cstheme="minorHAnsi"/>
          <w:b/>
          <w:bCs/>
          <w:sz w:val="24"/>
          <w:szCs w:val="24"/>
        </w:rPr>
        <w:t>32</w:t>
      </w:r>
      <w:r w:rsidRPr="003A672D">
        <w:rPr>
          <w:rFonts w:cstheme="minorHAnsi"/>
          <w:b/>
          <w:bCs/>
          <w:sz w:val="24"/>
          <w:szCs w:val="24"/>
        </w:rPr>
        <w:t>.</w:t>
      </w:r>
    </w:p>
    <w:p w14:paraId="7A1D4389" w14:textId="77777777" w:rsidR="00800747" w:rsidRPr="00CB16BE" w:rsidRDefault="00800747" w:rsidP="00800747">
      <w:pPr>
        <w:rPr>
          <w:rFonts w:cstheme="minorHAnsi"/>
          <w:b/>
          <w:bCs/>
          <w:color w:val="0070C0"/>
          <w:sz w:val="24"/>
          <w:szCs w:val="24"/>
        </w:rPr>
      </w:pPr>
      <w:r w:rsidRPr="00CB16BE">
        <w:rPr>
          <w:rFonts w:cstheme="minorHAnsi"/>
          <w:b/>
          <w:bCs/>
          <w:color w:val="0070C0"/>
          <w:sz w:val="24"/>
          <w:szCs w:val="24"/>
        </w:rPr>
        <w:t>Aktivnost 3.</w:t>
      </w:r>
      <w:r w:rsidRPr="00CB16BE">
        <w:rPr>
          <w:rFonts w:cstheme="minorHAnsi"/>
          <w:sz w:val="24"/>
          <w:szCs w:val="24"/>
        </w:rPr>
        <w:t>Prepiši plan ploče</w:t>
      </w:r>
    </w:p>
    <w:p w14:paraId="712E2139" w14:textId="7011401F" w:rsidR="00800747" w:rsidRDefault="00800747" w:rsidP="00800747">
      <w:pPr>
        <w:rPr>
          <w:rFonts w:ascii="Arial" w:hAnsi="Arial" w:cs="Arial"/>
          <w:b/>
          <w:color w:val="FF0000"/>
        </w:rPr>
      </w:pPr>
      <w:r w:rsidRPr="00800747">
        <w:rPr>
          <w:rFonts w:ascii="Arial" w:hAnsi="Arial" w:cs="Arial"/>
          <w:b/>
          <w:color w:val="FF0000"/>
        </w:rPr>
        <w:t>PLAN PLOČE</w:t>
      </w:r>
    </w:p>
    <w:p w14:paraId="26CA2981" w14:textId="77777777" w:rsidR="00CB05C2" w:rsidRDefault="00CB05C2" w:rsidP="00CB05C2">
      <w:pPr>
        <w:jc w:val="center"/>
        <w:rPr>
          <w:rFonts w:ascii="Arial" w:hAnsi="Arial" w:cs="Arial"/>
          <w:b/>
        </w:rPr>
      </w:pPr>
    </w:p>
    <w:p w14:paraId="53830AA6" w14:textId="2380FF2D" w:rsidR="00CB05C2" w:rsidRDefault="00CB05C2" w:rsidP="00CB05C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PLAN PLOČE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B05C2" w:rsidRPr="00FD7338" w14:paraId="05FA05AB" w14:textId="77777777" w:rsidTr="00F54253">
        <w:tc>
          <w:tcPr>
            <w:tcW w:w="9288" w:type="dxa"/>
          </w:tcPr>
          <w:p w14:paraId="653C76F7" w14:textId="77777777" w:rsidR="00CB05C2" w:rsidRPr="00FD7338" w:rsidRDefault="00CB05C2" w:rsidP="00F54253">
            <w:pPr>
              <w:spacing w:before="120"/>
              <w:jc w:val="center"/>
              <w:rPr>
                <w:rFonts w:ascii="Arial" w:hAnsi="Arial" w:cs="Arial"/>
                <w:szCs w:val="20"/>
                <w:u w:val="single"/>
              </w:rPr>
            </w:pPr>
            <w:r w:rsidRPr="00FD7338">
              <w:rPr>
                <w:rFonts w:ascii="Arial" w:hAnsi="Arial" w:cs="Arial"/>
                <w:b/>
                <w:szCs w:val="20"/>
                <w:u w:val="single"/>
              </w:rPr>
              <w:t>DISAHARIDI</w:t>
            </w:r>
          </w:p>
          <w:p w14:paraId="5BACDAD0" w14:textId="77777777" w:rsidR="00CB05C2" w:rsidRPr="00FD7338" w:rsidRDefault="00CB05C2" w:rsidP="00CB05C2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FD7338">
              <w:rPr>
                <w:rFonts w:ascii="Arial" w:hAnsi="Arial" w:cs="Arial"/>
                <w:szCs w:val="20"/>
              </w:rPr>
              <w:t>građeni su od dviju molekula monosaharida</w:t>
            </w:r>
          </w:p>
          <w:p w14:paraId="11534BC9" w14:textId="77777777" w:rsidR="00CB05C2" w:rsidRPr="00FD7338" w:rsidRDefault="00CB05C2" w:rsidP="00CB05C2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FD7338">
              <w:rPr>
                <w:rFonts w:ascii="Arial" w:hAnsi="Arial" w:cs="Arial"/>
                <w:szCs w:val="20"/>
              </w:rPr>
              <w:t>molekulska im je formula C</w:t>
            </w:r>
            <w:r w:rsidRPr="00FD7338">
              <w:rPr>
                <w:rFonts w:ascii="Arial" w:hAnsi="Arial" w:cs="Arial"/>
                <w:szCs w:val="20"/>
                <w:vertAlign w:val="subscript"/>
              </w:rPr>
              <w:t>12</w:t>
            </w:r>
            <w:r w:rsidRPr="00FD7338">
              <w:rPr>
                <w:rFonts w:ascii="Arial" w:hAnsi="Arial" w:cs="Arial"/>
                <w:szCs w:val="20"/>
              </w:rPr>
              <w:t>H</w:t>
            </w:r>
            <w:r w:rsidRPr="00FD7338">
              <w:rPr>
                <w:rFonts w:ascii="Arial" w:hAnsi="Arial" w:cs="Arial"/>
                <w:szCs w:val="20"/>
                <w:vertAlign w:val="subscript"/>
              </w:rPr>
              <w:t>22</w:t>
            </w:r>
            <w:r w:rsidRPr="00FD7338">
              <w:rPr>
                <w:rFonts w:ascii="Arial" w:hAnsi="Arial" w:cs="Arial"/>
                <w:szCs w:val="20"/>
              </w:rPr>
              <w:t>O</w:t>
            </w:r>
            <w:r w:rsidRPr="00FD7338">
              <w:rPr>
                <w:rFonts w:ascii="Arial" w:hAnsi="Arial" w:cs="Arial"/>
                <w:szCs w:val="20"/>
                <w:vertAlign w:val="subscript"/>
              </w:rPr>
              <w:t>11</w:t>
            </w:r>
          </w:p>
          <w:p w14:paraId="438F18EA" w14:textId="77777777" w:rsidR="00CB05C2" w:rsidRPr="00FD7338" w:rsidRDefault="00CB05C2" w:rsidP="00F54253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Cs w:val="20"/>
                <w:u w:val="single"/>
              </w:rPr>
            </w:pPr>
            <w:r w:rsidRPr="00FD7338">
              <w:rPr>
                <w:rFonts w:ascii="Arial" w:hAnsi="Arial" w:cs="Arial"/>
                <w:b/>
                <w:szCs w:val="20"/>
              </w:rPr>
              <w:t>Saharoza</w:t>
            </w:r>
          </w:p>
          <w:p w14:paraId="63BB9A01" w14:textId="77777777" w:rsidR="00CB05C2" w:rsidRPr="00FD7338" w:rsidRDefault="00CB05C2" w:rsidP="00CB05C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0"/>
              </w:rPr>
            </w:pPr>
            <w:r w:rsidRPr="00FD7338">
              <w:rPr>
                <w:rFonts w:ascii="Arial" w:hAnsi="Arial" w:cs="Arial"/>
                <w:szCs w:val="20"/>
              </w:rPr>
              <w:t>obični stolni ili konzumni šećer</w:t>
            </w:r>
          </w:p>
          <w:p w14:paraId="2F0FFFC4" w14:textId="77777777" w:rsidR="00CB05C2" w:rsidRPr="00FD7338" w:rsidRDefault="00CB05C2" w:rsidP="00CB05C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0"/>
              </w:rPr>
            </w:pPr>
            <w:r w:rsidRPr="00FD7338">
              <w:rPr>
                <w:rFonts w:ascii="Arial" w:hAnsi="Arial" w:cs="Arial"/>
                <w:szCs w:val="20"/>
              </w:rPr>
              <w:t>topljiva je u vodi i slatkog je okusa</w:t>
            </w:r>
          </w:p>
          <w:p w14:paraId="13D3CF28" w14:textId="77777777" w:rsidR="00CB05C2" w:rsidRPr="00FD7338" w:rsidRDefault="00CB05C2" w:rsidP="00CB05C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0"/>
              </w:rPr>
            </w:pPr>
            <w:r w:rsidRPr="00FD7338">
              <w:rPr>
                <w:rFonts w:ascii="Arial" w:hAnsi="Arial" w:cs="Arial"/>
                <w:szCs w:val="20"/>
              </w:rPr>
              <w:t>dobiva se iz šećerne repe ili trske</w:t>
            </w:r>
          </w:p>
          <w:p w14:paraId="3FBEF9EA" w14:textId="77777777" w:rsidR="00CB05C2" w:rsidRPr="00FD7338" w:rsidRDefault="00CB05C2" w:rsidP="00CB05C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0"/>
              </w:rPr>
            </w:pPr>
            <w:r w:rsidRPr="00FD7338">
              <w:rPr>
                <w:rFonts w:ascii="Arial" w:hAnsi="Arial" w:cs="Arial"/>
                <w:szCs w:val="20"/>
              </w:rPr>
              <w:t>zagrijavanjem pougljeni ili karbonizira</w:t>
            </w:r>
          </w:p>
          <w:p w14:paraId="1C864B52" w14:textId="77777777" w:rsidR="00CB05C2" w:rsidRPr="00FD7338" w:rsidRDefault="00CB05C2" w:rsidP="00CB05C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pojednostavnjeni</w:t>
            </w:r>
            <w:r w:rsidRPr="00FD7338">
              <w:rPr>
                <w:rFonts w:ascii="Arial" w:hAnsi="Arial" w:cs="Arial"/>
                <w:szCs w:val="20"/>
              </w:rPr>
              <w:t xml:space="preserve"> shematski prikaz strukture molekule saharoze:</w:t>
            </w:r>
          </w:p>
          <w:p w14:paraId="67043CF0" w14:textId="77777777" w:rsidR="00CB05C2" w:rsidRPr="00FD7338" w:rsidRDefault="00CB05C2" w:rsidP="00F54253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  <w:p w14:paraId="28A2AD36" w14:textId="77777777" w:rsidR="00CB05C2" w:rsidRPr="00FD7338" w:rsidRDefault="00CB05C2" w:rsidP="00F542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FD7338">
              <w:rPr>
                <w:rFonts w:ascii="Arial" w:hAnsi="Arial" w:cs="Arial"/>
                <w:szCs w:val="20"/>
              </w:rPr>
              <w:object w:dxaOrig="2207" w:dyaOrig="1551" w14:anchorId="082A1F7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4pt;height:69pt" o:ole="">
                  <v:imagedata r:id="rId6" o:title=""/>
                </v:shape>
                <o:OLEObject Type="Embed" ProgID="ChemDraw.Document.6.0" ShapeID="_x0000_i1025" DrawAspect="Content" ObjectID="_1652255615" r:id="rId7"/>
              </w:object>
            </w:r>
          </w:p>
          <w:p w14:paraId="03DBCB49" w14:textId="77777777" w:rsidR="00CB05C2" w:rsidRPr="00FD7338" w:rsidRDefault="00CB05C2" w:rsidP="00F542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338">
              <w:rPr>
                <w:rFonts w:ascii="Arial" w:hAnsi="Arial" w:cs="Arial"/>
                <w:sz w:val="20"/>
                <w:szCs w:val="20"/>
              </w:rPr>
              <w:t>simbol molekule saharoze</w:t>
            </w:r>
          </w:p>
          <w:p w14:paraId="68437C6C" w14:textId="00092077" w:rsidR="00CB05C2" w:rsidRDefault="00CB05C2" w:rsidP="00CB05C2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szCs w:val="20"/>
              </w:rPr>
            </w:pPr>
          </w:p>
          <w:p w14:paraId="792F37EA" w14:textId="77777777" w:rsidR="00CB05C2" w:rsidRDefault="00CB05C2" w:rsidP="00CB05C2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szCs w:val="20"/>
              </w:rPr>
            </w:pPr>
          </w:p>
          <w:p w14:paraId="22125AC1" w14:textId="1D5BDD3F" w:rsidR="00CB05C2" w:rsidRPr="00FD7338" w:rsidRDefault="00CB05C2" w:rsidP="00CB05C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0"/>
              </w:rPr>
            </w:pPr>
            <w:r w:rsidRPr="00FD7338">
              <w:rPr>
                <w:rFonts w:ascii="Arial" w:hAnsi="Arial" w:cs="Arial"/>
                <w:szCs w:val="20"/>
              </w:rPr>
              <w:t>nastaje povezivanjem jedne molekule glukoze i jedne molekule fruktoze uz izdvajanje molekule vode:</w:t>
            </w:r>
          </w:p>
          <w:p w14:paraId="35307089" w14:textId="77777777" w:rsidR="00CB05C2" w:rsidRPr="00FD7338" w:rsidRDefault="00CB05C2" w:rsidP="00F542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FD7338">
              <w:rPr>
                <w:rFonts w:ascii="Arial" w:hAnsi="Arial" w:cs="Arial"/>
                <w:szCs w:val="20"/>
              </w:rPr>
              <w:t>C</w:t>
            </w:r>
            <w:r w:rsidRPr="00FD7338">
              <w:rPr>
                <w:rFonts w:ascii="Arial" w:hAnsi="Arial" w:cs="Arial"/>
                <w:szCs w:val="20"/>
                <w:vertAlign w:val="subscript"/>
              </w:rPr>
              <w:t>6</w:t>
            </w:r>
            <w:r w:rsidRPr="00FD7338">
              <w:rPr>
                <w:rFonts w:ascii="Arial" w:hAnsi="Arial" w:cs="Arial"/>
                <w:szCs w:val="20"/>
              </w:rPr>
              <w:t>H</w:t>
            </w:r>
            <w:r w:rsidRPr="00FD7338">
              <w:rPr>
                <w:rFonts w:ascii="Arial" w:hAnsi="Arial" w:cs="Arial"/>
                <w:szCs w:val="20"/>
                <w:vertAlign w:val="subscript"/>
              </w:rPr>
              <w:t>12</w:t>
            </w:r>
            <w:r w:rsidRPr="00FD7338">
              <w:rPr>
                <w:rFonts w:ascii="Arial" w:hAnsi="Arial" w:cs="Arial"/>
                <w:szCs w:val="20"/>
              </w:rPr>
              <w:t>O</w:t>
            </w:r>
            <w:r w:rsidRPr="00FD7338">
              <w:rPr>
                <w:rFonts w:ascii="Arial" w:hAnsi="Arial" w:cs="Arial"/>
                <w:szCs w:val="20"/>
                <w:vertAlign w:val="subscript"/>
              </w:rPr>
              <w:t>6</w:t>
            </w:r>
            <w:r w:rsidRPr="00FD7338">
              <w:rPr>
                <w:rFonts w:ascii="Arial" w:hAnsi="Arial" w:cs="Arial"/>
                <w:szCs w:val="20"/>
              </w:rPr>
              <w:t xml:space="preserve"> + C</w:t>
            </w:r>
            <w:r w:rsidRPr="00FD7338">
              <w:rPr>
                <w:rFonts w:ascii="Arial" w:hAnsi="Arial" w:cs="Arial"/>
                <w:szCs w:val="20"/>
                <w:vertAlign w:val="subscript"/>
              </w:rPr>
              <w:t>6</w:t>
            </w:r>
            <w:r w:rsidRPr="00FD7338">
              <w:rPr>
                <w:rFonts w:ascii="Arial" w:hAnsi="Arial" w:cs="Arial"/>
                <w:szCs w:val="20"/>
              </w:rPr>
              <w:t>H</w:t>
            </w:r>
            <w:r w:rsidRPr="00FD7338">
              <w:rPr>
                <w:rFonts w:ascii="Arial" w:hAnsi="Arial" w:cs="Arial"/>
                <w:szCs w:val="20"/>
                <w:vertAlign w:val="subscript"/>
              </w:rPr>
              <w:t>12</w:t>
            </w:r>
            <w:r w:rsidRPr="00FD7338">
              <w:rPr>
                <w:rFonts w:ascii="Arial" w:hAnsi="Arial" w:cs="Arial"/>
                <w:szCs w:val="20"/>
              </w:rPr>
              <w:t>O</w:t>
            </w:r>
            <w:r w:rsidRPr="00FD7338">
              <w:rPr>
                <w:rFonts w:ascii="Arial" w:hAnsi="Arial" w:cs="Arial"/>
                <w:szCs w:val="20"/>
                <w:vertAlign w:val="subscript"/>
              </w:rPr>
              <w:t>6</w:t>
            </w:r>
            <w:r w:rsidRPr="00FD7338">
              <w:rPr>
                <w:rFonts w:ascii="Arial" w:hAnsi="Arial" w:cs="Arial"/>
                <w:szCs w:val="20"/>
              </w:rPr>
              <w:t xml:space="preserve"> → C</w:t>
            </w:r>
            <w:r w:rsidRPr="00FD7338">
              <w:rPr>
                <w:rFonts w:ascii="Arial" w:hAnsi="Arial" w:cs="Arial"/>
                <w:szCs w:val="20"/>
                <w:vertAlign w:val="subscript"/>
              </w:rPr>
              <w:t>12</w:t>
            </w:r>
            <w:r w:rsidRPr="00FD7338">
              <w:rPr>
                <w:rFonts w:ascii="Arial" w:hAnsi="Arial" w:cs="Arial"/>
                <w:szCs w:val="20"/>
              </w:rPr>
              <w:t>H</w:t>
            </w:r>
            <w:r w:rsidRPr="00FD7338">
              <w:rPr>
                <w:rFonts w:ascii="Arial" w:hAnsi="Arial" w:cs="Arial"/>
                <w:szCs w:val="20"/>
                <w:vertAlign w:val="subscript"/>
              </w:rPr>
              <w:t>22</w:t>
            </w:r>
            <w:r w:rsidRPr="00FD7338">
              <w:rPr>
                <w:rFonts w:ascii="Arial" w:hAnsi="Arial" w:cs="Arial"/>
                <w:szCs w:val="20"/>
              </w:rPr>
              <w:t>O</w:t>
            </w:r>
            <w:r w:rsidRPr="00FD7338">
              <w:rPr>
                <w:rFonts w:ascii="Arial" w:hAnsi="Arial" w:cs="Arial"/>
                <w:szCs w:val="20"/>
                <w:vertAlign w:val="subscript"/>
              </w:rPr>
              <w:t>11</w:t>
            </w:r>
            <w:r w:rsidRPr="00FD7338">
              <w:rPr>
                <w:rFonts w:ascii="Arial" w:hAnsi="Arial" w:cs="Arial"/>
                <w:szCs w:val="20"/>
              </w:rPr>
              <w:t xml:space="preserve"> + H</w:t>
            </w:r>
            <w:r w:rsidRPr="00FD7338">
              <w:rPr>
                <w:rFonts w:ascii="Arial" w:hAnsi="Arial" w:cs="Arial"/>
                <w:szCs w:val="20"/>
                <w:vertAlign w:val="subscript"/>
              </w:rPr>
              <w:t>2</w:t>
            </w:r>
            <w:r w:rsidRPr="00FD7338">
              <w:rPr>
                <w:rFonts w:ascii="Arial" w:hAnsi="Arial" w:cs="Arial"/>
                <w:szCs w:val="20"/>
              </w:rPr>
              <w:t>O</w:t>
            </w:r>
          </w:p>
          <w:p w14:paraId="1E5A0A1E" w14:textId="77777777" w:rsidR="00CB05C2" w:rsidRPr="00FD7338" w:rsidRDefault="00CB05C2" w:rsidP="00F542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</w:rPr>
            </w:pPr>
            <w:r w:rsidRPr="00FD7338">
              <w:rPr>
                <w:rFonts w:ascii="Arial" w:hAnsi="Arial" w:cs="Arial"/>
                <w:szCs w:val="20"/>
              </w:rPr>
              <w:object w:dxaOrig="6852" w:dyaOrig="1552" w14:anchorId="53067485">
                <v:shape id="_x0000_i1026" type="#_x0000_t75" style="width:249.6pt;height:56.4pt" o:ole="">
                  <v:imagedata r:id="rId8" o:title=""/>
                </v:shape>
                <o:OLEObject Type="Embed" ProgID="ChemDraw.Document.6.0" ShapeID="_x0000_i1026" DrawAspect="Content" ObjectID="_1652255616" r:id="rId9"/>
              </w:object>
            </w:r>
          </w:p>
          <w:p w14:paraId="7F42EC46" w14:textId="77777777" w:rsidR="00CB05C2" w:rsidRPr="00FD7338" w:rsidRDefault="00CB05C2" w:rsidP="00F542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Cs w:val="20"/>
              </w:rPr>
            </w:pPr>
            <w:r w:rsidRPr="00FD7338">
              <w:rPr>
                <w:rFonts w:ascii="Arial" w:hAnsi="Arial" w:cs="Arial"/>
                <w:szCs w:val="20"/>
              </w:rPr>
              <w:t>glukoza + fruktoza → saharoza + voda</w:t>
            </w:r>
          </w:p>
          <w:p w14:paraId="456F2F4B" w14:textId="77777777" w:rsidR="00CB05C2" w:rsidRPr="00FD7338" w:rsidRDefault="00CB05C2" w:rsidP="00F542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Cs w:val="20"/>
              </w:rPr>
            </w:pPr>
          </w:p>
          <w:p w14:paraId="55761F72" w14:textId="77777777" w:rsidR="00CB05C2" w:rsidRPr="00FD7338" w:rsidRDefault="00CB05C2" w:rsidP="00CB05C2">
            <w:pPr>
              <w:pStyle w:val="Odlomakpopis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" w:hAnsi="Arial" w:cs="Arial"/>
                <w:szCs w:val="20"/>
              </w:rPr>
            </w:pPr>
            <w:r w:rsidRPr="00FD7338">
              <w:rPr>
                <w:rFonts w:ascii="Arial" w:hAnsi="Arial" w:cs="Arial"/>
                <w:szCs w:val="20"/>
              </w:rPr>
              <w:t>saharoza nije reducirajući šećer (ne reagira s Trommerovim i Fehlingovim reagensom)</w:t>
            </w:r>
          </w:p>
          <w:p w14:paraId="2FA13208" w14:textId="77777777" w:rsidR="00CB05C2" w:rsidRPr="00FD7338" w:rsidRDefault="00CB05C2" w:rsidP="00CB05C2">
            <w:pPr>
              <w:pStyle w:val="Odlomakpopis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" w:hAnsi="Arial" w:cs="Arial"/>
                <w:szCs w:val="20"/>
              </w:rPr>
            </w:pPr>
            <w:r w:rsidRPr="00FD7338">
              <w:rPr>
                <w:rFonts w:ascii="Arial" w:hAnsi="Arial" w:cs="Arial"/>
                <w:szCs w:val="20"/>
              </w:rPr>
              <w:t>hidrolizom saharoze u zakiseljenoj otopini nastaju glukoza i fruktoza:</w:t>
            </w:r>
          </w:p>
          <w:p w14:paraId="560919AC" w14:textId="77777777" w:rsidR="00CB05C2" w:rsidRPr="00FD7338" w:rsidRDefault="00CB05C2" w:rsidP="00F54253">
            <w:pPr>
              <w:pStyle w:val="Odlomakpopisa"/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" w:hAnsi="Arial" w:cs="Arial"/>
                <w:szCs w:val="20"/>
              </w:rPr>
            </w:pPr>
          </w:p>
          <w:p w14:paraId="362AC13D" w14:textId="77777777" w:rsidR="00CB05C2" w:rsidRPr="00FD7338" w:rsidRDefault="00CB05C2" w:rsidP="00F542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0"/>
                <w:u w:val="single"/>
              </w:rPr>
            </w:pPr>
            <w:r w:rsidRPr="00FD7338">
              <w:rPr>
                <w:rFonts w:ascii="Arial" w:hAnsi="Arial" w:cs="Arial"/>
                <w:szCs w:val="20"/>
              </w:rPr>
              <w:t>C</w:t>
            </w:r>
            <w:r w:rsidRPr="00FD7338">
              <w:rPr>
                <w:rFonts w:ascii="Arial" w:hAnsi="Arial" w:cs="Arial"/>
                <w:szCs w:val="20"/>
                <w:vertAlign w:val="subscript"/>
              </w:rPr>
              <w:t>12</w:t>
            </w:r>
            <w:r w:rsidRPr="00FD7338">
              <w:rPr>
                <w:rFonts w:ascii="Arial" w:hAnsi="Arial" w:cs="Arial"/>
                <w:szCs w:val="20"/>
              </w:rPr>
              <w:t>H</w:t>
            </w:r>
            <w:r w:rsidRPr="00FD7338">
              <w:rPr>
                <w:rFonts w:ascii="Arial" w:hAnsi="Arial" w:cs="Arial"/>
                <w:szCs w:val="20"/>
                <w:vertAlign w:val="subscript"/>
              </w:rPr>
              <w:t>22</w:t>
            </w:r>
            <w:r w:rsidRPr="00FD7338">
              <w:rPr>
                <w:rFonts w:ascii="Arial" w:hAnsi="Arial" w:cs="Arial"/>
                <w:szCs w:val="20"/>
              </w:rPr>
              <w:t>O</w:t>
            </w:r>
            <w:r w:rsidRPr="00FD7338">
              <w:rPr>
                <w:rFonts w:ascii="Arial" w:hAnsi="Arial" w:cs="Arial"/>
                <w:szCs w:val="20"/>
                <w:vertAlign w:val="subscript"/>
              </w:rPr>
              <w:t>11</w:t>
            </w:r>
            <w:r w:rsidRPr="00FD7338">
              <w:rPr>
                <w:rFonts w:ascii="Arial" w:hAnsi="Arial" w:cs="Arial"/>
                <w:szCs w:val="20"/>
              </w:rPr>
              <w:t xml:space="preserve"> + H</w:t>
            </w:r>
            <w:r w:rsidRPr="00FD7338">
              <w:rPr>
                <w:rFonts w:ascii="Arial" w:hAnsi="Arial" w:cs="Arial"/>
                <w:szCs w:val="20"/>
                <w:vertAlign w:val="subscript"/>
              </w:rPr>
              <w:t>2</w:t>
            </w:r>
            <w:r w:rsidRPr="00FD7338">
              <w:rPr>
                <w:rFonts w:ascii="Arial" w:hAnsi="Arial" w:cs="Arial"/>
                <w:szCs w:val="20"/>
              </w:rPr>
              <w:t xml:space="preserve">O </w:t>
            </w:r>
            <w:r w:rsidRPr="00FD7338">
              <w:rPr>
                <w:rFonts w:ascii="Arial" w:hAnsi="Arial" w:cs="Arial"/>
                <w:position w:val="-6"/>
                <w:szCs w:val="20"/>
              </w:rPr>
              <w:object w:dxaOrig="999" w:dyaOrig="320" w14:anchorId="39B0ED0E">
                <v:shape id="_x0000_i1027" type="#_x0000_t75" style="width:50.4pt;height:15.6pt" o:ole="">
                  <v:imagedata r:id="rId10" o:title=""/>
                </v:shape>
                <o:OLEObject Type="Embed" ProgID="Equation.3" ShapeID="_x0000_i1027" DrawAspect="Content" ObjectID="_1652255617" r:id="rId11"/>
              </w:object>
            </w:r>
            <w:r w:rsidRPr="00FD7338">
              <w:rPr>
                <w:rFonts w:ascii="Arial" w:hAnsi="Arial" w:cs="Arial"/>
                <w:szCs w:val="20"/>
              </w:rPr>
              <w:t>C</w:t>
            </w:r>
            <w:r w:rsidRPr="00FD7338">
              <w:rPr>
                <w:rFonts w:ascii="Arial" w:hAnsi="Arial" w:cs="Arial"/>
                <w:szCs w:val="20"/>
                <w:vertAlign w:val="subscript"/>
              </w:rPr>
              <w:t>6</w:t>
            </w:r>
            <w:r w:rsidRPr="00FD7338">
              <w:rPr>
                <w:rFonts w:ascii="Arial" w:hAnsi="Arial" w:cs="Arial"/>
                <w:szCs w:val="20"/>
              </w:rPr>
              <w:t>H</w:t>
            </w:r>
            <w:r w:rsidRPr="00FD7338">
              <w:rPr>
                <w:rFonts w:ascii="Arial" w:hAnsi="Arial" w:cs="Arial"/>
                <w:szCs w:val="20"/>
                <w:vertAlign w:val="subscript"/>
              </w:rPr>
              <w:t>12</w:t>
            </w:r>
            <w:r w:rsidRPr="00FD7338">
              <w:rPr>
                <w:rFonts w:ascii="Arial" w:hAnsi="Arial" w:cs="Arial"/>
                <w:szCs w:val="20"/>
              </w:rPr>
              <w:t>O</w:t>
            </w:r>
            <w:r w:rsidRPr="00FD7338">
              <w:rPr>
                <w:rFonts w:ascii="Arial" w:hAnsi="Arial" w:cs="Arial"/>
                <w:szCs w:val="20"/>
                <w:vertAlign w:val="subscript"/>
              </w:rPr>
              <w:t>6</w:t>
            </w:r>
            <w:r w:rsidRPr="00FD7338">
              <w:rPr>
                <w:rFonts w:ascii="Arial" w:hAnsi="Arial" w:cs="Arial"/>
                <w:szCs w:val="20"/>
              </w:rPr>
              <w:t xml:space="preserve"> + C</w:t>
            </w:r>
            <w:r w:rsidRPr="00FD7338">
              <w:rPr>
                <w:rFonts w:ascii="Arial" w:hAnsi="Arial" w:cs="Arial"/>
                <w:szCs w:val="20"/>
                <w:vertAlign w:val="subscript"/>
              </w:rPr>
              <w:t>6</w:t>
            </w:r>
            <w:r w:rsidRPr="00FD7338">
              <w:rPr>
                <w:rFonts w:ascii="Arial" w:hAnsi="Arial" w:cs="Arial"/>
                <w:szCs w:val="20"/>
              </w:rPr>
              <w:t>H</w:t>
            </w:r>
            <w:r w:rsidRPr="00FD7338">
              <w:rPr>
                <w:rFonts w:ascii="Arial" w:hAnsi="Arial" w:cs="Arial"/>
                <w:szCs w:val="20"/>
                <w:vertAlign w:val="subscript"/>
              </w:rPr>
              <w:t>12</w:t>
            </w:r>
            <w:r w:rsidRPr="00FD7338">
              <w:rPr>
                <w:rFonts w:ascii="Arial" w:hAnsi="Arial" w:cs="Arial"/>
                <w:szCs w:val="20"/>
              </w:rPr>
              <w:t>O</w:t>
            </w:r>
            <w:r w:rsidRPr="00FD7338">
              <w:rPr>
                <w:rFonts w:ascii="Arial" w:hAnsi="Arial" w:cs="Arial"/>
                <w:szCs w:val="20"/>
                <w:vertAlign w:val="subscript"/>
              </w:rPr>
              <w:t>6</w:t>
            </w:r>
          </w:p>
          <w:p w14:paraId="21440E43" w14:textId="77777777" w:rsidR="00CB05C2" w:rsidRPr="00FD7338" w:rsidRDefault="00CB05C2" w:rsidP="00CB05C2">
            <w:pPr>
              <w:pStyle w:val="Odlomakpopis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" w:hAnsi="Arial" w:cs="Arial"/>
                <w:szCs w:val="20"/>
              </w:rPr>
            </w:pPr>
            <w:r w:rsidRPr="00FD7338">
              <w:rPr>
                <w:rFonts w:ascii="Arial" w:hAnsi="Arial" w:cs="Arial"/>
                <w:szCs w:val="20"/>
              </w:rPr>
              <w:t>produkte hidrolize saharoze možemo dokazati Trommerovim ili Fehlingovim reagensom</w:t>
            </w:r>
          </w:p>
          <w:p w14:paraId="4AE3F6A8" w14:textId="77777777" w:rsidR="00CB05C2" w:rsidRPr="00FD7338" w:rsidRDefault="00CB05C2" w:rsidP="00CB05C2">
            <w:pPr>
              <w:pStyle w:val="Odlomakpopis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" w:hAnsi="Arial" w:cs="Arial"/>
                <w:szCs w:val="20"/>
              </w:rPr>
            </w:pPr>
            <w:r w:rsidRPr="00FD7338">
              <w:rPr>
                <w:rFonts w:ascii="Arial" w:hAnsi="Arial" w:cs="Arial"/>
                <w:szCs w:val="20"/>
              </w:rPr>
              <w:t>u organizmu se hidroliza saharoze zbiva u želudcu</w:t>
            </w:r>
          </w:p>
          <w:p w14:paraId="267A6E77" w14:textId="77777777" w:rsidR="00CB05C2" w:rsidRPr="00FD7338" w:rsidRDefault="00CB05C2" w:rsidP="00F54253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u w:val="single"/>
              </w:rPr>
            </w:pPr>
          </w:p>
          <w:p w14:paraId="41EC8021" w14:textId="77777777" w:rsidR="00CB05C2" w:rsidRPr="00FD7338" w:rsidRDefault="00CB05C2" w:rsidP="00F54253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u w:val="single"/>
              </w:rPr>
            </w:pPr>
            <w:r w:rsidRPr="00FD7338">
              <w:rPr>
                <w:rFonts w:ascii="Arial" w:hAnsi="Arial" w:cs="Arial"/>
                <w:b/>
                <w:szCs w:val="20"/>
              </w:rPr>
              <w:t>Ostali disaharidi</w:t>
            </w:r>
          </w:p>
          <w:p w14:paraId="28FC54F8" w14:textId="77777777" w:rsidR="00CB05C2" w:rsidRPr="00FD7338" w:rsidRDefault="00CB05C2" w:rsidP="00CB05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0"/>
              </w:rPr>
            </w:pPr>
            <w:r w:rsidRPr="00FD7338">
              <w:rPr>
                <w:rFonts w:ascii="Arial" w:hAnsi="Arial" w:cs="Arial"/>
                <w:szCs w:val="20"/>
                <w:u w:val="single"/>
              </w:rPr>
              <w:t>laktoza</w:t>
            </w:r>
            <w:r>
              <w:rPr>
                <w:rFonts w:ascii="Arial" w:hAnsi="Arial" w:cs="Arial"/>
                <w:szCs w:val="20"/>
              </w:rPr>
              <w:t xml:space="preserve"> − </w:t>
            </w:r>
            <w:r w:rsidRPr="00FD7338">
              <w:rPr>
                <w:rFonts w:ascii="Arial" w:hAnsi="Arial" w:cs="Arial"/>
                <w:szCs w:val="20"/>
              </w:rPr>
              <w:t xml:space="preserve">nalazi se u mlijeku sisavaca pa se </w:t>
            </w:r>
            <w:r>
              <w:rPr>
                <w:rFonts w:ascii="Arial" w:hAnsi="Arial" w:cs="Arial"/>
                <w:szCs w:val="20"/>
              </w:rPr>
              <w:t>naziva</w:t>
            </w:r>
            <w:r w:rsidRPr="00FD7338">
              <w:rPr>
                <w:rFonts w:ascii="Arial" w:hAnsi="Arial" w:cs="Arial"/>
                <w:szCs w:val="20"/>
              </w:rPr>
              <w:t xml:space="preserve"> još i mliječni šećer</w:t>
            </w:r>
          </w:p>
          <w:p w14:paraId="735485E8" w14:textId="77777777" w:rsidR="00CB05C2" w:rsidRDefault="00CB05C2" w:rsidP="00CB05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0"/>
              </w:rPr>
            </w:pPr>
            <w:r w:rsidRPr="00FD7338">
              <w:rPr>
                <w:rFonts w:ascii="Arial" w:hAnsi="Arial" w:cs="Arial"/>
                <w:szCs w:val="20"/>
              </w:rPr>
              <w:t xml:space="preserve">građena je od </w:t>
            </w:r>
            <w:r>
              <w:rPr>
                <w:rFonts w:ascii="Arial" w:hAnsi="Arial" w:cs="Arial"/>
                <w:szCs w:val="20"/>
              </w:rPr>
              <w:t>povezanih molekula</w:t>
            </w:r>
            <w:r w:rsidRPr="00FD7338">
              <w:rPr>
                <w:rFonts w:ascii="Arial" w:hAnsi="Arial" w:cs="Arial"/>
                <w:szCs w:val="20"/>
              </w:rPr>
              <w:t xml:space="preserve"> glukoze i galaktoze</w:t>
            </w:r>
          </w:p>
          <w:p w14:paraId="0CA210FE" w14:textId="77777777" w:rsidR="00CB05C2" w:rsidRPr="00FD7338" w:rsidRDefault="00CB05C2" w:rsidP="00CB05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0"/>
              </w:rPr>
            </w:pPr>
            <w:r w:rsidRPr="00FD7338">
              <w:rPr>
                <w:rFonts w:ascii="Arial" w:hAnsi="Arial" w:cs="Arial"/>
                <w:szCs w:val="20"/>
                <w:u w:val="single"/>
              </w:rPr>
              <w:t>maltoza</w:t>
            </w:r>
            <w:r>
              <w:rPr>
                <w:rFonts w:ascii="Arial" w:hAnsi="Arial" w:cs="Arial"/>
                <w:szCs w:val="20"/>
              </w:rPr>
              <w:t xml:space="preserve"> − </w:t>
            </w:r>
            <w:r w:rsidRPr="00FD7338">
              <w:rPr>
                <w:rFonts w:ascii="Arial" w:hAnsi="Arial" w:cs="Arial"/>
                <w:szCs w:val="20"/>
              </w:rPr>
              <w:t>ima je u proklijalom ječmu</w:t>
            </w:r>
          </w:p>
          <w:p w14:paraId="40728F8E" w14:textId="77777777" w:rsidR="00CB05C2" w:rsidRPr="00FD7338" w:rsidRDefault="00CB05C2" w:rsidP="00CB05C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Cs w:val="20"/>
              </w:rPr>
            </w:pPr>
            <w:r w:rsidRPr="00FD7338">
              <w:rPr>
                <w:rFonts w:ascii="Arial" w:hAnsi="Arial" w:cs="Arial"/>
                <w:szCs w:val="20"/>
              </w:rPr>
              <w:t>građena je od dviju povezanih molekula glukoze</w:t>
            </w:r>
          </w:p>
        </w:tc>
      </w:tr>
    </w:tbl>
    <w:p w14:paraId="60D5E11E" w14:textId="77777777" w:rsidR="00CB05C2" w:rsidRPr="00800747" w:rsidRDefault="00CB05C2" w:rsidP="00800747">
      <w:pPr>
        <w:rPr>
          <w:rFonts w:ascii="Arial" w:hAnsi="Arial" w:cs="Arial"/>
          <w:b/>
          <w:color w:val="FF0000"/>
        </w:rPr>
      </w:pPr>
    </w:p>
    <w:p w14:paraId="769EA828" w14:textId="7507C661" w:rsidR="00577A7A" w:rsidRDefault="00577A7A"/>
    <w:p w14:paraId="6364F073" w14:textId="44F74E18" w:rsidR="00CB05C2" w:rsidRDefault="00800747" w:rsidP="00CB05C2">
      <w:pPr>
        <w:rPr>
          <w:b/>
          <w:bCs/>
          <w:color w:val="FF0000"/>
          <w:sz w:val="24"/>
          <w:szCs w:val="24"/>
        </w:rPr>
      </w:pPr>
      <w:r w:rsidRPr="00800747">
        <w:rPr>
          <w:b/>
          <w:bCs/>
          <w:color w:val="00B0F0"/>
          <w:sz w:val="24"/>
          <w:szCs w:val="24"/>
        </w:rPr>
        <w:t>Aktivnost 4</w:t>
      </w:r>
      <w:r w:rsidRPr="00800747">
        <w:rPr>
          <w:color w:val="00B0F0"/>
        </w:rPr>
        <w:t>.</w:t>
      </w:r>
      <w:r w:rsidR="0024192C">
        <w:rPr>
          <w:color w:val="00B0F0"/>
        </w:rPr>
        <w:t xml:space="preserve">  </w:t>
      </w:r>
      <w:r w:rsidRPr="0024192C">
        <w:rPr>
          <w:b/>
          <w:bCs/>
          <w:color w:val="FF0000"/>
          <w:sz w:val="24"/>
          <w:szCs w:val="24"/>
        </w:rPr>
        <w:t>Riješi radni listić</w:t>
      </w:r>
    </w:p>
    <w:p w14:paraId="5E7BC57C" w14:textId="40D9F22C" w:rsidR="00CB05C2" w:rsidRDefault="00CB05C2" w:rsidP="00CB05C2">
      <w:pPr>
        <w:rPr>
          <w:b/>
          <w:bCs/>
          <w:sz w:val="24"/>
          <w:szCs w:val="24"/>
        </w:rPr>
      </w:pPr>
      <w:r w:rsidRPr="00CB05C2">
        <w:rPr>
          <w:b/>
          <w:bCs/>
          <w:sz w:val="24"/>
          <w:szCs w:val="24"/>
        </w:rPr>
        <w:t xml:space="preserve">1.Od koliko su molekula monosaharida građeni oligosaharidi? </w:t>
      </w:r>
    </w:p>
    <w:p w14:paraId="042C5F6D" w14:textId="4E84D217" w:rsidR="00CB05C2" w:rsidRDefault="00CB05C2" w:rsidP="00CB05C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 w:rsidR="00462959">
        <w:rPr>
          <w:b/>
          <w:bCs/>
          <w:sz w:val="24"/>
          <w:szCs w:val="24"/>
        </w:rPr>
        <w:t>Što je zajedničko saharozi i laktozi?</w:t>
      </w:r>
    </w:p>
    <w:p w14:paraId="587C9D3D" w14:textId="6AA4290B" w:rsidR="00462959" w:rsidRDefault="00462959" w:rsidP="00CB05C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Koji su produkti hidrolize saharoze u zakiseljenoj otopini?</w:t>
      </w:r>
    </w:p>
    <w:p w14:paraId="36C77E76" w14:textId="615475B4" w:rsidR="00462959" w:rsidRDefault="00462959" w:rsidP="00CB05C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Hoće li se u organizmu brže razgraditi saharoza ili glukoza,objasni.</w:t>
      </w:r>
    </w:p>
    <w:p w14:paraId="00347427" w14:textId="3B6624A5" w:rsidR="00462959" w:rsidRDefault="00462959" w:rsidP="00CB05C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Što je laktoza i koja su njezina svojstva?</w:t>
      </w:r>
    </w:p>
    <w:p w14:paraId="5898A1D3" w14:textId="4C6D42AD" w:rsidR="00462959" w:rsidRPr="00CB05C2" w:rsidRDefault="00462959" w:rsidP="00CB05C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Koji se ugljikohidrati nalaze u sastavu meda?</w:t>
      </w:r>
    </w:p>
    <w:p w14:paraId="7B8F0A0C" w14:textId="68DAB78A" w:rsidR="00800747" w:rsidRPr="0024192C" w:rsidRDefault="00800747" w:rsidP="0024192C">
      <w:pPr>
        <w:tabs>
          <w:tab w:val="left" w:pos="5856"/>
        </w:tabs>
        <w:ind w:left="284"/>
        <w:rPr>
          <w:iCs/>
        </w:rPr>
      </w:pPr>
    </w:p>
    <w:sectPr w:rsidR="00800747" w:rsidRPr="00241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24786"/>
    <w:multiLevelType w:val="hybridMultilevel"/>
    <w:tmpl w:val="4C9EC412"/>
    <w:lvl w:ilvl="0" w:tplc="62D4C01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Theme="minorHAnsi" w:hAnsi="Arial" w:cs="Arial" w:hint="default"/>
        <w:sz w:val="18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33475"/>
    <w:multiLevelType w:val="hybridMultilevel"/>
    <w:tmpl w:val="64CA22A2"/>
    <w:lvl w:ilvl="0" w:tplc="62D4C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 w:hint="default"/>
        <w:color w:val="auto"/>
      </w:rPr>
    </w:lvl>
    <w:lvl w:ilvl="1" w:tplc="AD202106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  <w:color w:val="auto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4143E09"/>
    <w:multiLevelType w:val="hybridMultilevel"/>
    <w:tmpl w:val="30022C26"/>
    <w:lvl w:ilvl="0" w:tplc="62D4C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 w:hint="default"/>
        <w:color w:val="auto"/>
      </w:rPr>
    </w:lvl>
    <w:lvl w:ilvl="1" w:tplc="AD202106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  <w:color w:val="auto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0CE0D92"/>
    <w:multiLevelType w:val="hybridMultilevel"/>
    <w:tmpl w:val="24482FB0"/>
    <w:lvl w:ilvl="0" w:tplc="62D4C012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Theme="minorHAnsi" w:hAnsi="Arial" w:cs="Arial" w:hint="default"/>
        <w:sz w:val="18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E0F50"/>
    <w:multiLevelType w:val="hybridMultilevel"/>
    <w:tmpl w:val="7714BF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87709"/>
    <w:multiLevelType w:val="hybridMultilevel"/>
    <w:tmpl w:val="DF2C4498"/>
    <w:lvl w:ilvl="0" w:tplc="62D4C01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Theme="minorHAnsi" w:hAnsi="Arial" w:cs="Arial" w:hint="default"/>
        <w:sz w:val="18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C2C89"/>
    <w:multiLevelType w:val="hybridMultilevel"/>
    <w:tmpl w:val="8ADC998E"/>
    <w:lvl w:ilvl="0" w:tplc="62D4C0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103778"/>
    <w:multiLevelType w:val="hybridMultilevel"/>
    <w:tmpl w:val="762CD03E"/>
    <w:lvl w:ilvl="0" w:tplc="62D4C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 w:hint="default"/>
        <w:color w:val="auto"/>
      </w:rPr>
    </w:lvl>
    <w:lvl w:ilvl="1" w:tplc="AD202106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  <w:color w:val="auto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8682CBE"/>
    <w:multiLevelType w:val="hybridMultilevel"/>
    <w:tmpl w:val="5C7A2442"/>
    <w:lvl w:ilvl="0" w:tplc="62D4C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82822"/>
    <w:multiLevelType w:val="hybridMultilevel"/>
    <w:tmpl w:val="D17862F4"/>
    <w:lvl w:ilvl="0" w:tplc="62D4C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 w:hint="default"/>
        <w:color w:val="auto"/>
      </w:rPr>
    </w:lvl>
    <w:lvl w:ilvl="1" w:tplc="AD202106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  <w:color w:val="auto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9"/>
  </w:num>
  <w:num w:numId="7">
    <w:abstractNumId w:val="2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747"/>
    <w:rsid w:val="0024192C"/>
    <w:rsid w:val="00462959"/>
    <w:rsid w:val="00577A7A"/>
    <w:rsid w:val="00800747"/>
    <w:rsid w:val="00895E3A"/>
    <w:rsid w:val="00A94CE9"/>
    <w:rsid w:val="00CB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F4ECCC3"/>
  <w15:chartTrackingRefBased/>
  <w15:docId w15:val="{EB9BD5F1-B831-42BE-9C06-2C257A70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7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800747"/>
    <w:pPr>
      <w:ind w:left="720"/>
      <w:contextualSpacing/>
    </w:pPr>
    <w:rPr>
      <w:rFonts w:eastAsia="Times New Roman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800747"/>
    <w:rPr>
      <w:color w:val="0000FF"/>
      <w:u w:val="single"/>
    </w:rPr>
  </w:style>
  <w:style w:type="character" w:styleId="Tekstrezerviranogmjesta">
    <w:name w:val="Placeholder Text"/>
    <w:basedOn w:val="Zadanifontodlomka"/>
    <w:uiPriority w:val="99"/>
    <w:semiHidden/>
    <w:rsid w:val="002419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7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5" Type="http://schemas.openxmlformats.org/officeDocument/2006/relationships/hyperlink" Target="https://www.youtube.com/watch?v=HEfpgG6p47U&amp;list=PL9Mz0Kqh3YKqaErW5MnaLIrSZJhhPRIhz&amp;index=9&amp;t=2s" TargetMode="Externa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Mirjana Cvetkovic</cp:lastModifiedBy>
  <cp:revision>2</cp:revision>
  <dcterms:created xsi:type="dcterms:W3CDTF">2020-05-29T09:06:00Z</dcterms:created>
  <dcterms:modified xsi:type="dcterms:W3CDTF">2020-05-29T09:06:00Z</dcterms:modified>
</cp:coreProperties>
</file>