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3" w:rsidRDefault="002B21E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b/>
          <w:sz w:val="24"/>
          <w:szCs w:val="24"/>
          <w:lang w:val="hr-HR"/>
        </w:rPr>
        <w:t>PITANJA ZA PONAVLJANJE</w:t>
      </w:r>
    </w:p>
    <w:p w:rsidR="00563E31" w:rsidRDefault="00563E31" w:rsidP="00563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Disanje</w:t>
      </w:r>
    </w:p>
    <w:p w:rsidR="00563E31" w:rsidRDefault="00563E31" w:rsidP="00563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Pokrov tijela</w:t>
      </w:r>
    </w:p>
    <w:p w:rsidR="00563E31" w:rsidRPr="002B21ED" w:rsidRDefault="00563E31" w:rsidP="00563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B21ED" w:rsidRDefault="002B21ED" w:rsidP="00563E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Navedi organe za disanje u čovjeka (7).</w:t>
      </w:r>
    </w:p>
    <w:p w:rsidR="00563E31" w:rsidRPr="002B21ED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Koji sve organi sudjeluju u pokretima disanja?</w:t>
      </w:r>
    </w:p>
    <w:p w:rsidR="002B21ED" w:rsidRP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Što su glasnice?</w:t>
      </w:r>
    </w:p>
    <w:p w:rsidR="002B21ED" w:rsidRP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Kako nastaje glas?</w:t>
      </w:r>
    </w:p>
    <w:p w:rsidR="002B21ED" w:rsidRP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Navedi razliku između plućnog i staničnog disanja?</w:t>
      </w:r>
    </w:p>
    <w:p w:rsidR="002B21ED" w:rsidRP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 xml:space="preserve">Koji </w:t>
      </w:r>
      <w:r>
        <w:rPr>
          <w:rFonts w:ascii="Times New Roman" w:hAnsi="Times New Roman" w:cs="Times New Roman"/>
          <w:sz w:val="24"/>
          <w:szCs w:val="24"/>
          <w:lang w:val="hr-HR"/>
        </w:rPr>
        <w:t>su produkti staničnog disanja?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B21ED">
        <w:rPr>
          <w:rFonts w:ascii="Times New Roman" w:hAnsi="Times New Roman" w:cs="Times New Roman"/>
          <w:sz w:val="24"/>
          <w:szCs w:val="24"/>
          <w:lang w:val="hr-HR"/>
        </w:rPr>
        <w:t>Koja se energija oslobađa tijekom staničnog disanja?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jednu životinju koja plinove izmjenjuje: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difuzijom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kožom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škrgama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uzdušnicama</w:t>
      </w:r>
    </w:p>
    <w:p w:rsidR="002B21ED" w:rsidRDefault="002B21ED" w:rsidP="002B2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plućima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čemu se razlikuju pluća puževa plućnjaka od pluća sisavaca npr. konja.?</w:t>
      </w:r>
    </w:p>
    <w:p w:rsidR="002B21ED" w:rsidRDefault="002B21ED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naziv jedne životinje koja ima škrge u ličinačkom stadiju, dok odrasle jedinke imaju pluća?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jedan organizam koji živi u uvjetima bez kisika.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je vrenje?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uloge kože?</w:t>
      </w:r>
    </w:p>
    <w:p w:rsidR="00563E31" w:rsidRDefault="00563E31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koji način koža sudjeluje</w:t>
      </w:r>
      <w:r w:rsidR="0055708E">
        <w:rPr>
          <w:rFonts w:ascii="Times New Roman" w:hAnsi="Times New Roman" w:cs="Times New Roman"/>
          <w:sz w:val="24"/>
          <w:szCs w:val="24"/>
          <w:lang w:val="hr-HR"/>
        </w:rPr>
        <w:t xml:space="preserve"> u održavanju tjelesne temperature?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je imunosna reakcija?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razliku između prirođene i stečene imunosti.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Što je inkubacija, a što karantena?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Kako se štitimo od virusnih, a kako od bakterijskih bolesti?</w:t>
      </w:r>
    </w:p>
    <w:p w:rsidR="00E0798C" w:rsidRDefault="00E0798C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koji se način prijenose zarazne bolesti?</w:t>
      </w:r>
    </w:p>
    <w:p w:rsidR="00E0798C" w:rsidRPr="002B21ED" w:rsidRDefault="00131CA4" w:rsidP="002B2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 razliku između epi</w:t>
      </w:r>
      <w:r w:rsidR="00E0798C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0798C">
        <w:rPr>
          <w:rFonts w:ascii="Times New Roman" w:hAnsi="Times New Roman" w:cs="Times New Roman"/>
          <w:sz w:val="24"/>
          <w:szCs w:val="24"/>
          <w:lang w:val="hr-HR"/>
        </w:rPr>
        <w:t>mije  i pandemije?</w:t>
      </w:r>
    </w:p>
    <w:sectPr w:rsidR="00E0798C" w:rsidRPr="002B21ED" w:rsidSect="0010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7F00"/>
    <w:multiLevelType w:val="hybridMultilevel"/>
    <w:tmpl w:val="5CD6E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2517"/>
    <w:multiLevelType w:val="hybridMultilevel"/>
    <w:tmpl w:val="85965324"/>
    <w:lvl w:ilvl="0" w:tplc="F0E62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1ED"/>
    <w:rsid w:val="00105853"/>
    <w:rsid w:val="00131CA4"/>
    <w:rsid w:val="002B21ED"/>
    <w:rsid w:val="0055708E"/>
    <w:rsid w:val="00563E31"/>
    <w:rsid w:val="00BB7977"/>
    <w:rsid w:val="00E0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2020-06-02T07:52:00Z</dcterms:created>
  <dcterms:modified xsi:type="dcterms:W3CDTF">2020-06-02T07:52:00Z</dcterms:modified>
</cp:coreProperties>
</file>