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50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 xml:space="preserve">Dobro jutro dragi </w:t>
      </w:r>
      <w:proofErr w:type="spellStart"/>
      <w:r w:rsidRPr="00190950">
        <w:rPr>
          <w:rFonts w:ascii="Constantia" w:hAnsi="Constantia" w:cs="Arial"/>
          <w:sz w:val="28"/>
          <w:szCs w:val="28"/>
        </w:rPr>
        <w:t>šestaši</w:t>
      </w:r>
      <w:proofErr w:type="spellEnd"/>
      <w:r w:rsidRPr="00190950">
        <w:rPr>
          <w:rFonts w:ascii="Constantia" w:hAnsi="Constantia" w:cs="Arial"/>
          <w:sz w:val="28"/>
          <w:szCs w:val="28"/>
        </w:rPr>
        <w:t>!</w:t>
      </w:r>
    </w:p>
    <w:p w:rsidR="00190950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</w:p>
    <w:p w:rsidR="00190950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 xml:space="preserve">Danas nastavljamo s gradivom koje je vezano uz zbivanja na jadranskoj obali. Lekcija se nalazi u udžbeniku na stranicama 205 – 208. </w:t>
      </w:r>
    </w:p>
    <w:p w:rsidR="00190950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</w:p>
    <w:p w:rsidR="00190950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>Nakon da</w:t>
      </w:r>
      <w:r w:rsidR="003742C9">
        <w:rPr>
          <w:rFonts w:ascii="Constantia" w:hAnsi="Constantia" w:cs="Arial"/>
          <w:sz w:val="28"/>
          <w:szCs w:val="28"/>
        </w:rPr>
        <w:t>našnjeg sata moći ćete</w:t>
      </w:r>
      <w:r w:rsidRPr="00190950">
        <w:rPr>
          <w:rFonts w:ascii="Constantia" w:hAnsi="Constantia" w:cs="Arial"/>
          <w:sz w:val="28"/>
          <w:szCs w:val="28"/>
        </w:rPr>
        <w:t>:</w:t>
      </w:r>
    </w:p>
    <w:p w:rsidR="00DA0B1E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 xml:space="preserve">- </w:t>
      </w:r>
      <w:r w:rsidR="00DA0B1E" w:rsidRPr="00190950">
        <w:rPr>
          <w:rFonts w:ascii="Constantia" w:hAnsi="Constantia" w:cs="Arial"/>
          <w:sz w:val="28"/>
          <w:szCs w:val="28"/>
        </w:rPr>
        <w:t>uz pomoć zemljovida u udžbeniku pratiti mletačko širenje prema unutrašnjosti Dalmacije te mletačko-habsburšku podjelu Istre</w:t>
      </w:r>
    </w:p>
    <w:p w:rsidR="00DA0B1E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 xml:space="preserve">- </w:t>
      </w:r>
      <w:r w:rsidR="00DA0B1E" w:rsidRPr="00190950">
        <w:rPr>
          <w:rFonts w:ascii="Constantia" w:hAnsi="Constantia" w:cs="Arial"/>
          <w:sz w:val="28"/>
          <w:szCs w:val="28"/>
        </w:rPr>
        <w:t xml:space="preserve">odrediti sličnosti i razlike u gospodarskim djelatnostima Dubrovnika, Dalmacije i Istre </w:t>
      </w:r>
    </w:p>
    <w:p w:rsidR="00DA0B1E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 xml:space="preserve">- </w:t>
      </w:r>
      <w:r w:rsidR="00DA0B1E" w:rsidRPr="00190950">
        <w:rPr>
          <w:rFonts w:ascii="Constantia" w:hAnsi="Constantia" w:cs="Arial"/>
          <w:sz w:val="28"/>
          <w:szCs w:val="28"/>
        </w:rPr>
        <w:t>objasniti uspon i uzroke slabljenja Dubrovačke Republike</w:t>
      </w:r>
    </w:p>
    <w:p w:rsidR="00DA0B1E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>- objasniti</w:t>
      </w:r>
      <w:r w:rsidR="00DA0B1E" w:rsidRPr="00190950">
        <w:rPr>
          <w:rFonts w:ascii="Constantia" w:hAnsi="Constantia" w:cs="Arial"/>
          <w:sz w:val="28"/>
          <w:szCs w:val="28"/>
        </w:rPr>
        <w:t xml:space="preserve"> gospodarsko-političke prilike u Dalmaciji, Istri i Dubrovniku početkom novog vijeka</w:t>
      </w:r>
    </w:p>
    <w:p w:rsidR="00190950" w:rsidRPr="00190950" w:rsidRDefault="00190950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>- objasniti ulogu karantene u kontroli širenja zaraznih bolesti</w:t>
      </w:r>
    </w:p>
    <w:p w:rsidR="00DA0B1E" w:rsidRPr="00190950" w:rsidRDefault="00DA0B1E" w:rsidP="00190950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br/>
      </w:r>
      <w:r w:rsidR="00190950" w:rsidRPr="00190950">
        <w:rPr>
          <w:rFonts w:ascii="Constantia" w:hAnsi="Constantia" w:cs="Arial"/>
          <w:sz w:val="28"/>
          <w:szCs w:val="28"/>
        </w:rPr>
        <w:t>Video lekcija se nalazi ovoj poveznici:</w:t>
      </w:r>
    </w:p>
    <w:p w:rsidR="00DA0B1E" w:rsidRPr="00190950" w:rsidRDefault="00DA0B1E" w:rsidP="00190950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</w:p>
    <w:p w:rsidR="00DA0B1E" w:rsidRPr="00190950" w:rsidRDefault="004F5627" w:rsidP="00190950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  <w:hyperlink r:id="rId4" w:history="1">
        <w:r w:rsidR="00DA0B1E" w:rsidRPr="00190950">
          <w:rPr>
            <w:rStyle w:val="Hyperlink"/>
            <w:rFonts w:ascii="Constantia" w:hAnsi="Constantia"/>
            <w:sz w:val="28"/>
            <w:szCs w:val="28"/>
          </w:rPr>
          <w:t>https://www.youtube.com/watch?v=EwXuTGRNJQc&amp;list=PL9Mz0Kqh3YKorkVGoRnb-dwQmLtgKd01E&amp;</w:t>
        </w:r>
        <w:r w:rsidR="00190950" w:rsidRPr="00190950">
          <w:rPr>
            <w:rStyle w:val="Hyperlink"/>
            <w:rFonts w:ascii="Constantia" w:hAnsi="Constantia"/>
            <w:sz w:val="28"/>
            <w:szCs w:val="28"/>
          </w:rPr>
          <w:t>indeks</w:t>
        </w:r>
        <w:r w:rsidR="00DA0B1E" w:rsidRPr="00190950">
          <w:rPr>
            <w:rStyle w:val="Hyperlink"/>
            <w:rFonts w:ascii="Constantia" w:hAnsi="Constantia"/>
            <w:sz w:val="28"/>
            <w:szCs w:val="28"/>
          </w:rPr>
          <w:t>=20&amp;t=0s</w:t>
        </w:r>
      </w:hyperlink>
    </w:p>
    <w:p w:rsidR="00DA0B1E" w:rsidRPr="00190950" w:rsidRDefault="00DA0B1E" w:rsidP="003742C9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</w:p>
    <w:p w:rsidR="00DA0B1E" w:rsidRPr="00190950" w:rsidRDefault="00190950" w:rsidP="00190950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Kad </w:t>
      </w:r>
      <w:r w:rsidR="003742C9">
        <w:rPr>
          <w:rFonts w:ascii="Constantia" w:hAnsi="Constantia" w:cs="Times New Roman"/>
          <w:sz w:val="28"/>
          <w:szCs w:val="28"/>
        </w:rPr>
        <w:t>ste proučili</w:t>
      </w:r>
      <w:r w:rsidRPr="00190950">
        <w:rPr>
          <w:rFonts w:ascii="Constantia" w:hAnsi="Constantia" w:cs="Times New Roman"/>
          <w:sz w:val="28"/>
          <w:szCs w:val="28"/>
        </w:rPr>
        <w:t xml:space="preserve"> tekst u udžbeniku i </w:t>
      </w:r>
      <w:r w:rsidR="003742C9">
        <w:rPr>
          <w:rFonts w:ascii="Constantia" w:hAnsi="Constantia" w:cs="Times New Roman"/>
          <w:sz w:val="28"/>
          <w:szCs w:val="28"/>
        </w:rPr>
        <w:t>pogledali</w:t>
      </w:r>
      <w:r w:rsidRPr="00190950">
        <w:rPr>
          <w:rFonts w:ascii="Constantia" w:hAnsi="Constantia" w:cs="Times New Roman"/>
          <w:sz w:val="28"/>
          <w:szCs w:val="28"/>
        </w:rPr>
        <w:t xml:space="preserve"> video lekciju, prepiši</w:t>
      </w:r>
      <w:r w:rsidR="003742C9">
        <w:rPr>
          <w:rFonts w:ascii="Constantia" w:hAnsi="Constantia" w:cs="Times New Roman"/>
          <w:sz w:val="28"/>
          <w:szCs w:val="28"/>
        </w:rPr>
        <w:t>te</w:t>
      </w:r>
      <w:r w:rsidRPr="00190950">
        <w:rPr>
          <w:rFonts w:ascii="Constantia" w:hAnsi="Constantia" w:cs="Times New Roman"/>
          <w:sz w:val="28"/>
          <w:szCs w:val="28"/>
        </w:rPr>
        <w:t xml:space="preserve"> plan ploče:</w:t>
      </w:r>
    </w:p>
    <w:p w:rsidR="00190950" w:rsidRDefault="00190950" w:rsidP="00190950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</w:p>
    <w:p w:rsidR="00AB5DC3" w:rsidRPr="00190950" w:rsidRDefault="00AB5DC3" w:rsidP="00190950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</w:p>
    <w:p w:rsidR="00DA0B1E" w:rsidRPr="00190950" w:rsidRDefault="00DA0B1E" w:rsidP="00190950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  <w:r w:rsidRPr="00190950">
        <w:rPr>
          <w:rFonts w:ascii="Constantia" w:hAnsi="Constantia" w:cs="Times New Roman"/>
          <w:color w:val="FF0000"/>
          <w:sz w:val="28"/>
          <w:szCs w:val="28"/>
        </w:rPr>
        <w:t>ZBIVANJA NA JADRANSKOJ OBALI</w:t>
      </w:r>
    </w:p>
    <w:p w:rsidR="00DA0B1E" w:rsidRPr="00190950" w:rsidRDefault="00DA0B1E" w:rsidP="00190950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</w:p>
    <w:p w:rsidR="00DA0B1E" w:rsidRPr="00190950" w:rsidRDefault="00DA0B1E" w:rsidP="00190950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- </w:t>
      </w:r>
      <w:r w:rsidRPr="00190950">
        <w:rPr>
          <w:rFonts w:ascii="Constantia" w:hAnsi="Constantia" w:cs="Times New Roman"/>
          <w:color w:val="FF0000"/>
          <w:sz w:val="28"/>
          <w:szCs w:val="28"/>
        </w:rPr>
        <w:t>Mletačka republika</w:t>
      </w:r>
      <w:r w:rsidRPr="00190950">
        <w:rPr>
          <w:rFonts w:ascii="Constantia" w:hAnsi="Constantia" w:cs="Times New Roman"/>
          <w:sz w:val="28"/>
          <w:szCs w:val="28"/>
        </w:rPr>
        <w:t xml:space="preserve"> slabi zbog premještanja svjetske trgovine sa Sredozemlja na </w:t>
      </w:r>
      <w:proofErr w:type="spellStart"/>
      <w:r w:rsidRPr="00190950">
        <w:rPr>
          <w:rFonts w:ascii="Constantia" w:hAnsi="Constantia" w:cs="Times New Roman"/>
          <w:sz w:val="28"/>
          <w:szCs w:val="28"/>
        </w:rPr>
        <w:t>Atlanski</w:t>
      </w:r>
      <w:proofErr w:type="spellEnd"/>
      <w:r w:rsidRPr="00190950">
        <w:rPr>
          <w:rFonts w:ascii="Constantia" w:hAnsi="Constantia" w:cs="Times New Roman"/>
          <w:sz w:val="28"/>
          <w:szCs w:val="28"/>
        </w:rPr>
        <w:t xml:space="preserve"> ocean </w:t>
      </w:r>
      <w:r w:rsidRPr="00190950">
        <w:rPr>
          <w:rFonts w:ascii="Times New Roman" w:hAnsi="Times New Roman" w:cs="Times New Roman"/>
          <w:sz w:val="28"/>
          <w:szCs w:val="28"/>
        </w:rPr>
        <w:t>→</w:t>
      </w:r>
      <w:r w:rsidRPr="00190950">
        <w:rPr>
          <w:rFonts w:ascii="Constantia" w:hAnsi="Constantia" w:cs="Times New Roman"/>
          <w:sz w:val="28"/>
          <w:szCs w:val="28"/>
        </w:rPr>
        <w:t xml:space="preserve"> Sredozemno more izgubilo na važnosti</w:t>
      </w:r>
    </w:p>
    <w:p w:rsidR="00DA0B1E" w:rsidRPr="00190950" w:rsidRDefault="00DA0B1E" w:rsidP="00190950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  <w:r w:rsidRPr="00190950">
        <w:rPr>
          <w:rFonts w:ascii="Constantia" w:hAnsi="Constantia" w:cs="Times New Roman"/>
          <w:color w:val="FF0000"/>
          <w:sz w:val="28"/>
          <w:szCs w:val="28"/>
        </w:rPr>
        <w:t>DALMACIJA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- </w:t>
      </w:r>
      <w:r w:rsidRPr="00190950">
        <w:rPr>
          <w:rFonts w:ascii="Constantia" w:hAnsi="Constantia" w:cs="Times New Roman"/>
          <w:color w:val="FF0000"/>
          <w:sz w:val="28"/>
          <w:szCs w:val="28"/>
        </w:rPr>
        <w:t>mletačka uprava</w:t>
      </w:r>
    </w:p>
    <w:p w:rsidR="00DA0B1E" w:rsidRPr="00190950" w:rsidRDefault="00DA0B1E" w:rsidP="00190950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- u gradskim općinama: </w:t>
      </w:r>
      <w:r w:rsidRPr="00190950">
        <w:rPr>
          <w:rFonts w:ascii="Constantia" w:hAnsi="Constantia" w:cs="Times New Roman"/>
          <w:color w:val="FF0000"/>
          <w:sz w:val="28"/>
          <w:szCs w:val="28"/>
        </w:rPr>
        <w:t>knez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ograničena samostalnost gradova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- osmanlijska pustošenja u zaleđu </w:t>
      </w:r>
      <w:r w:rsidRPr="00190950">
        <w:rPr>
          <w:rFonts w:ascii="Times New Roman" w:hAnsi="Times New Roman" w:cs="Times New Roman"/>
          <w:sz w:val="28"/>
          <w:szCs w:val="28"/>
        </w:rPr>
        <w:t>→</w:t>
      </w:r>
      <w:r w:rsidRPr="00190950">
        <w:rPr>
          <w:rFonts w:ascii="Constantia" w:hAnsi="Constantia" w:cs="Times New Roman"/>
          <w:sz w:val="28"/>
          <w:szCs w:val="28"/>
        </w:rPr>
        <w:t xml:space="preserve"> iseljavanje stanovnika </w:t>
      </w:r>
      <w:r w:rsidRPr="00190950">
        <w:rPr>
          <w:rFonts w:ascii="Times New Roman" w:hAnsi="Times New Roman" w:cs="Times New Roman"/>
          <w:sz w:val="28"/>
          <w:szCs w:val="28"/>
        </w:rPr>
        <w:t>→</w:t>
      </w:r>
      <w:r w:rsidRPr="00190950">
        <w:rPr>
          <w:rFonts w:ascii="Constantia" w:hAnsi="Constantia" w:cs="Times New Roman"/>
          <w:sz w:val="28"/>
          <w:szCs w:val="28"/>
        </w:rPr>
        <w:t xml:space="preserve"> slabljenje poljodjelstva i stočarstva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nerazvijen obrt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- </w:t>
      </w:r>
      <w:r w:rsidRPr="00190950">
        <w:rPr>
          <w:rFonts w:ascii="Constantia" w:hAnsi="Constantia" w:cs="Times New Roman"/>
          <w:color w:val="FF0000"/>
          <w:sz w:val="28"/>
          <w:szCs w:val="28"/>
        </w:rPr>
        <w:t>siromašna mletačka pokrajina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- </w:t>
      </w:r>
      <w:r w:rsidRPr="00190950">
        <w:rPr>
          <w:rFonts w:ascii="Constantia" w:hAnsi="Constantia" w:cs="Times New Roman"/>
          <w:color w:val="FF0000"/>
          <w:sz w:val="28"/>
          <w:szCs w:val="28"/>
        </w:rPr>
        <w:t>važni prometni i strateški položaj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Venecija zavladala zaleđem (priznato Mirom u Srijemskim Karlovcima)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  <w:r w:rsidRPr="00190950">
        <w:rPr>
          <w:rFonts w:ascii="Constantia" w:hAnsi="Constantia" w:cs="Times New Roman"/>
          <w:color w:val="FF0000"/>
          <w:sz w:val="28"/>
          <w:szCs w:val="28"/>
        </w:rPr>
        <w:lastRenderedPageBreak/>
        <w:t>ISTRA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- politički i teritorijalno podijeljena: </w:t>
      </w:r>
      <w:r w:rsidRPr="00190950">
        <w:rPr>
          <w:rFonts w:ascii="Constantia" w:hAnsi="Constantia" w:cs="Times New Roman"/>
          <w:color w:val="FF0000"/>
          <w:sz w:val="28"/>
          <w:szCs w:val="28"/>
        </w:rPr>
        <w:t>- unutrašnjost – Habsburgovci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  <w:r w:rsidRPr="00190950">
        <w:rPr>
          <w:rFonts w:ascii="Constantia" w:hAnsi="Constantia" w:cs="Times New Roman"/>
          <w:color w:val="FF0000"/>
          <w:sz w:val="28"/>
          <w:szCs w:val="28"/>
        </w:rPr>
        <w:t xml:space="preserve">                                                           - obala – Mlečani</w:t>
      </w:r>
    </w:p>
    <w:p w:rsidR="00325340" w:rsidRPr="00190950" w:rsidRDefault="00325340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gospodarsko nazadovanje poljoprivrede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siromaštvo, bolesti</w:t>
      </w:r>
    </w:p>
    <w:p w:rsidR="00325340" w:rsidRPr="00190950" w:rsidRDefault="00325340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iseljavanje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talijanizacija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  <w:r w:rsidRPr="00190950">
        <w:rPr>
          <w:rFonts w:ascii="Constantia" w:hAnsi="Constantia" w:cs="Times New Roman"/>
          <w:color w:val="FF0000"/>
          <w:sz w:val="28"/>
          <w:szCs w:val="28"/>
        </w:rPr>
        <w:t>DUBROVAČKA REPUBLIKA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od XV. stoljeća republika</w:t>
      </w:r>
    </w:p>
    <w:p w:rsidR="00DA0B1E" w:rsidRPr="00190950" w:rsidRDefault="00190950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plaća</w:t>
      </w:r>
      <w:r w:rsidR="00DA0B1E" w:rsidRPr="00190950">
        <w:rPr>
          <w:rFonts w:ascii="Constantia" w:hAnsi="Constantia" w:cs="Times New Roman"/>
          <w:sz w:val="28"/>
          <w:szCs w:val="28"/>
        </w:rPr>
        <w:t xml:space="preserve"> godišnji danak Osmanlijama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- </w:t>
      </w:r>
      <w:r w:rsidRPr="00190950">
        <w:rPr>
          <w:rFonts w:ascii="Constantia" w:hAnsi="Constantia" w:cs="Times New Roman"/>
          <w:color w:val="FF0000"/>
          <w:sz w:val="28"/>
          <w:szCs w:val="28"/>
        </w:rPr>
        <w:t>aristokratska republika</w:t>
      </w:r>
      <w:r w:rsidRPr="00190950">
        <w:rPr>
          <w:rFonts w:ascii="Constantia" w:hAnsi="Constantia" w:cs="Times New Roman"/>
          <w:sz w:val="28"/>
          <w:szCs w:val="28"/>
        </w:rPr>
        <w:t xml:space="preserve"> – plemstvo (vlastela)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 xml:space="preserve">                                         - pučani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posrednička trgovina između Istoka i Zapada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trgovina potiče razvoj obrta, pomorstva i novčarstva</w:t>
      </w:r>
    </w:p>
    <w:p w:rsidR="00DA0B1E" w:rsidRPr="00190950" w:rsidRDefault="00DA0B1E" w:rsidP="00190950">
      <w:pPr>
        <w:tabs>
          <w:tab w:val="left" w:pos="1725"/>
          <w:tab w:val="left" w:pos="7395"/>
          <w:tab w:val="left" w:pos="8190"/>
        </w:tabs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190950">
        <w:rPr>
          <w:rFonts w:ascii="Constantia" w:hAnsi="Constantia" w:cs="Times New Roman"/>
          <w:sz w:val="28"/>
          <w:szCs w:val="28"/>
        </w:rPr>
        <w:t>- XVII. stoljeće – gospodarsko slabljenje zbog premještanja svjetske trgovine na Zapad + 1667. potres i požar</w:t>
      </w:r>
    </w:p>
    <w:p w:rsidR="00DA0B1E" w:rsidRPr="00190950" w:rsidRDefault="00DA0B1E" w:rsidP="00190950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</w:p>
    <w:p w:rsidR="00AB5DC3" w:rsidRDefault="00AB5DC3" w:rsidP="00190950">
      <w:pPr>
        <w:tabs>
          <w:tab w:val="left" w:pos="7050"/>
        </w:tabs>
        <w:spacing w:after="0" w:line="240" w:lineRule="auto"/>
        <w:rPr>
          <w:rFonts w:ascii="Constantia" w:hAnsi="Constantia" w:cs="Arial"/>
          <w:sz w:val="28"/>
          <w:szCs w:val="28"/>
        </w:rPr>
      </w:pPr>
    </w:p>
    <w:p w:rsidR="00AB5DC3" w:rsidRDefault="00190950" w:rsidP="00190950">
      <w:pPr>
        <w:tabs>
          <w:tab w:val="left" w:pos="7050"/>
        </w:tabs>
        <w:spacing w:after="0" w:line="240" w:lineRule="auto"/>
        <w:rPr>
          <w:rFonts w:ascii="Constantia" w:hAnsi="Constantia" w:cs="Arial"/>
          <w:sz w:val="28"/>
          <w:szCs w:val="28"/>
        </w:rPr>
      </w:pPr>
      <w:r w:rsidRPr="00190950">
        <w:rPr>
          <w:rFonts w:ascii="Constantia" w:hAnsi="Constantia" w:cs="Arial"/>
          <w:sz w:val="28"/>
          <w:szCs w:val="28"/>
        </w:rPr>
        <w:t xml:space="preserve">Za </w:t>
      </w:r>
      <w:r w:rsidRPr="00190950">
        <w:rPr>
          <w:rFonts w:ascii="Constantia" w:hAnsi="Constantia" w:cs="Arial"/>
          <w:color w:val="FF0000"/>
          <w:sz w:val="28"/>
          <w:szCs w:val="28"/>
        </w:rPr>
        <w:t>domaću zadaću</w:t>
      </w:r>
      <w:r w:rsidRPr="00190950">
        <w:rPr>
          <w:rFonts w:ascii="Constantia" w:hAnsi="Constantia" w:cs="Arial"/>
          <w:sz w:val="28"/>
          <w:szCs w:val="28"/>
        </w:rPr>
        <w:t xml:space="preserve"> odgovori</w:t>
      </w:r>
      <w:r w:rsidR="003742C9">
        <w:rPr>
          <w:rFonts w:ascii="Constantia" w:hAnsi="Constantia" w:cs="Arial"/>
          <w:sz w:val="28"/>
          <w:szCs w:val="28"/>
        </w:rPr>
        <w:t>te</w:t>
      </w:r>
      <w:r w:rsidRPr="00190950">
        <w:rPr>
          <w:rFonts w:ascii="Constantia" w:hAnsi="Constantia" w:cs="Arial"/>
          <w:sz w:val="28"/>
          <w:szCs w:val="28"/>
        </w:rPr>
        <w:t xml:space="preserve"> </w:t>
      </w:r>
      <w:r w:rsidR="00AB5DC3">
        <w:rPr>
          <w:rFonts w:ascii="Constantia" w:hAnsi="Constantia" w:cs="Arial"/>
          <w:sz w:val="28"/>
          <w:szCs w:val="28"/>
        </w:rPr>
        <w:t xml:space="preserve">u bilježnicu punim rečenicama na </w:t>
      </w:r>
      <w:r w:rsidR="00AB5DC3" w:rsidRPr="00A27014">
        <w:rPr>
          <w:rFonts w:ascii="Constantia" w:hAnsi="Constantia" w:cs="Arial"/>
          <w:color w:val="FF0000"/>
          <w:sz w:val="28"/>
          <w:szCs w:val="28"/>
        </w:rPr>
        <w:t>sedam pitanja</w:t>
      </w:r>
      <w:r w:rsidR="00AB5DC3">
        <w:rPr>
          <w:rFonts w:ascii="Constantia" w:hAnsi="Constantia" w:cs="Arial"/>
          <w:sz w:val="28"/>
          <w:szCs w:val="28"/>
        </w:rPr>
        <w:t xml:space="preserve">. </w:t>
      </w:r>
      <w:r w:rsidR="00AB5DC3">
        <w:rPr>
          <w:rFonts w:ascii="Constantia" w:hAnsi="Constantia" w:cs="Arial"/>
          <w:color w:val="FF0000"/>
          <w:sz w:val="28"/>
          <w:szCs w:val="28"/>
        </w:rPr>
        <w:t xml:space="preserve">Pet pitanja je iz video lekcije o karanteni </w:t>
      </w:r>
      <w:r w:rsidR="00AB5DC3" w:rsidRPr="00AB5DC3">
        <w:rPr>
          <w:rFonts w:ascii="Constantia" w:hAnsi="Constantia" w:cs="Arial"/>
          <w:sz w:val="28"/>
          <w:szCs w:val="28"/>
        </w:rPr>
        <w:t>(</w:t>
      </w:r>
      <w:r w:rsidR="00AB5DC3">
        <w:rPr>
          <w:rFonts w:ascii="Constantia" w:hAnsi="Constantia" w:cs="Arial"/>
          <w:sz w:val="28"/>
          <w:szCs w:val="28"/>
        </w:rPr>
        <w:t>n</w:t>
      </w:r>
      <w:r>
        <w:rPr>
          <w:rFonts w:ascii="Constantia" w:hAnsi="Constantia" w:cs="Arial"/>
          <w:sz w:val="28"/>
          <w:szCs w:val="28"/>
        </w:rPr>
        <w:t>a ostala pit</w:t>
      </w:r>
      <w:r w:rsidR="003742C9">
        <w:rPr>
          <w:rFonts w:ascii="Constantia" w:hAnsi="Constantia" w:cs="Arial"/>
          <w:sz w:val="28"/>
          <w:szCs w:val="28"/>
        </w:rPr>
        <w:t xml:space="preserve">anja iz video lekcije ne trebate </w:t>
      </w:r>
      <w:r>
        <w:rPr>
          <w:rFonts w:ascii="Constantia" w:hAnsi="Constantia" w:cs="Arial"/>
          <w:sz w:val="28"/>
          <w:szCs w:val="28"/>
        </w:rPr>
        <w:t>odgovarati pismeno, samo usmeno</w:t>
      </w:r>
      <w:r w:rsidR="00AB5DC3">
        <w:rPr>
          <w:rFonts w:ascii="Constantia" w:hAnsi="Constantia" w:cs="Arial"/>
          <w:sz w:val="28"/>
          <w:szCs w:val="28"/>
        </w:rPr>
        <w:t>)</w:t>
      </w:r>
      <w:r>
        <w:rPr>
          <w:rFonts w:ascii="Constantia" w:hAnsi="Constantia" w:cs="Arial"/>
          <w:sz w:val="28"/>
          <w:szCs w:val="28"/>
        </w:rPr>
        <w:t>.</w:t>
      </w:r>
      <w:r w:rsidRPr="00190950">
        <w:rPr>
          <w:rFonts w:ascii="Constantia" w:hAnsi="Constantia" w:cs="Arial"/>
          <w:sz w:val="28"/>
          <w:szCs w:val="28"/>
        </w:rPr>
        <w:t xml:space="preserve"> </w:t>
      </w:r>
    </w:p>
    <w:p w:rsidR="00AB5DC3" w:rsidRDefault="00AB5DC3" w:rsidP="00190950">
      <w:pPr>
        <w:tabs>
          <w:tab w:val="left" w:pos="7050"/>
        </w:tabs>
        <w:spacing w:after="0" w:line="240" w:lineRule="auto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 xml:space="preserve">6. Kako si se snašao /snašla u </w:t>
      </w:r>
      <w:proofErr w:type="spellStart"/>
      <w:r>
        <w:rPr>
          <w:rFonts w:ascii="Constantia" w:hAnsi="Constantia" w:cs="Arial"/>
          <w:sz w:val="28"/>
          <w:szCs w:val="28"/>
        </w:rPr>
        <w:t>online</w:t>
      </w:r>
      <w:proofErr w:type="spellEnd"/>
      <w:r>
        <w:rPr>
          <w:rFonts w:ascii="Constantia" w:hAnsi="Constantia" w:cs="Arial"/>
          <w:sz w:val="28"/>
          <w:szCs w:val="28"/>
        </w:rPr>
        <w:t xml:space="preserve"> nastavi? Odgovara li ti ovakav oblik rada?</w:t>
      </w:r>
    </w:p>
    <w:p w:rsidR="00AB5DC3" w:rsidRDefault="00AB5DC3" w:rsidP="00190950">
      <w:pPr>
        <w:tabs>
          <w:tab w:val="left" w:pos="7050"/>
        </w:tabs>
        <w:spacing w:after="0" w:line="240" w:lineRule="auto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7. Možeš li procijeniti koliko ti je jasno gradivo iz povijesti? Imaš li nekih nejasnoća? Koje gradivo si shvatio /shvatila, a s kojim još imaš problema?</w:t>
      </w:r>
      <w:r w:rsidR="00A27014">
        <w:rPr>
          <w:rFonts w:ascii="Constantia" w:hAnsi="Constantia" w:cs="Arial"/>
          <w:sz w:val="28"/>
          <w:szCs w:val="28"/>
        </w:rPr>
        <w:t xml:space="preserve"> Sviđa li ti se način na koji učimo povijest? Ako imaš prijedlog za bolji način rada, slobodno napiši, neću se naljutiti </w:t>
      </w:r>
      <w:r w:rsidR="00A27014" w:rsidRPr="00A27014">
        <w:rPr>
          <w:rFonts w:ascii="Constantia" w:hAnsi="Constantia" w:cs="Arial"/>
          <w:sz w:val="28"/>
          <w:szCs w:val="28"/>
        </w:rPr>
        <w:sym w:font="Wingdings" w:char="F04A"/>
      </w:r>
    </w:p>
    <w:p w:rsidR="00AB5DC3" w:rsidRDefault="00AB5DC3" w:rsidP="00190950">
      <w:pPr>
        <w:tabs>
          <w:tab w:val="left" w:pos="7050"/>
        </w:tabs>
        <w:spacing w:after="0" w:line="240" w:lineRule="auto"/>
        <w:rPr>
          <w:rFonts w:ascii="Constantia" w:hAnsi="Constantia" w:cs="Arial"/>
          <w:sz w:val="28"/>
          <w:szCs w:val="28"/>
        </w:rPr>
      </w:pPr>
    </w:p>
    <w:p w:rsidR="00DA0B1E" w:rsidRDefault="003742C9" w:rsidP="00190950">
      <w:pPr>
        <w:tabs>
          <w:tab w:val="left" w:pos="7050"/>
        </w:tabs>
        <w:spacing w:after="0" w:line="240" w:lineRule="auto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 xml:space="preserve">Rok za izvršenje ovog zadatka je utorak, </w:t>
      </w:r>
      <w:r w:rsidRPr="003742C9">
        <w:rPr>
          <w:rFonts w:ascii="Constantia" w:hAnsi="Constantia" w:cs="Arial"/>
          <w:color w:val="FF0000"/>
          <w:sz w:val="28"/>
          <w:szCs w:val="28"/>
        </w:rPr>
        <w:t>9. lipnja do 13 sati.</w:t>
      </w:r>
      <w:r>
        <w:rPr>
          <w:rFonts w:ascii="Constantia" w:hAnsi="Constantia" w:cs="Arial"/>
          <w:color w:val="FF0000"/>
          <w:sz w:val="28"/>
          <w:szCs w:val="28"/>
        </w:rPr>
        <w:t xml:space="preserve"> </w:t>
      </w:r>
      <w:r>
        <w:rPr>
          <w:rFonts w:ascii="Constantia" w:hAnsi="Constantia" w:cs="Arial"/>
          <w:sz w:val="28"/>
          <w:szCs w:val="28"/>
        </w:rPr>
        <w:t xml:space="preserve">Ako imate bilo kakvo pitanje ili nejasnoću, javite mi se u </w:t>
      </w:r>
      <w:proofErr w:type="spellStart"/>
      <w:r>
        <w:rPr>
          <w:rFonts w:ascii="Constantia" w:hAnsi="Constantia" w:cs="Arial"/>
          <w:sz w:val="28"/>
          <w:szCs w:val="28"/>
        </w:rPr>
        <w:t>Teamse</w:t>
      </w:r>
      <w:proofErr w:type="spellEnd"/>
      <w:r>
        <w:rPr>
          <w:rFonts w:ascii="Constantia" w:hAnsi="Constantia" w:cs="Arial"/>
          <w:sz w:val="28"/>
          <w:szCs w:val="28"/>
        </w:rPr>
        <w:t>.</w:t>
      </w:r>
    </w:p>
    <w:p w:rsidR="003742C9" w:rsidRDefault="003742C9" w:rsidP="00190950">
      <w:pPr>
        <w:tabs>
          <w:tab w:val="left" w:pos="7050"/>
        </w:tabs>
        <w:spacing w:after="0" w:line="240" w:lineRule="auto"/>
        <w:rPr>
          <w:rFonts w:ascii="Constantia" w:hAnsi="Constantia" w:cs="Arial"/>
          <w:sz w:val="28"/>
          <w:szCs w:val="28"/>
        </w:rPr>
      </w:pPr>
    </w:p>
    <w:p w:rsidR="003742C9" w:rsidRPr="003742C9" w:rsidRDefault="003742C9" w:rsidP="00190950">
      <w:pPr>
        <w:tabs>
          <w:tab w:val="left" w:pos="7050"/>
        </w:tabs>
        <w:spacing w:after="0" w:line="240" w:lineRule="auto"/>
        <w:rPr>
          <w:rFonts w:ascii="Constantia" w:hAnsi="Constantia" w:cs="Arial"/>
          <w:sz w:val="28"/>
          <w:szCs w:val="28"/>
        </w:rPr>
      </w:pPr>
      <w:r>
        <w:rPr>
          <w:rFonts w:ascii="Constantia" w:hAnsi="Constantia" w:cs="Arial"/>
          <w:sz w:val="28"/>
          <w:szCs w:val="28"/>
        </w:rPr>
        <w:t>Lijep pozdrav svima!</w:t>
      </w:r>
    </w:p>
    <w:p w:rsidR="00DA0B1E" w:rsidRPr="00190950" w:rsidRDefault="00DA0B1E" w:rsidP="00190950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</w:p>
    <w:p w:rsidR="00DA0B1E" w:rsidRPr="00190950" w:rsidRDefault="00DA0B1E" w:rsidP="00190950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</w:p>
    <w:p w:rsidR="00DA0B1E" w:rsidRPr="00190950" w:rsidRDefault="00DA0B1E" w:rsidP="00190950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</w:p>
    <w:p w:rsidR="00DA0B1E" w:rsidRPr="00190950" w:rsidRDefault="00DA0B1E" w:rsidP="00190950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</w:p>
    <w:p w:rsidR="00900261" w:rsidRPr="00190950" w:rsidRDefault="00900261" w:rsidP="00190950">
      <w:pPr>
        <w:spacing w:after="0" w:line="240" w:lineRule="auto"/>
        <w:rPr>
          <w:rFonts w:ascii="Constantia" w:hAnsi="Constantia"/>
          <w:sz w:val="28"/>
          <w:szCs w:val="28"/>
        </w:rPr>
      </w:pPr>
    </w:p>
    <w:sectPr w:rsidR="00900261" w:rsidRPr="00190950" w:rsidSect="00D9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1AE5"/>
    <w:rsid w:val="00161AE5"/>
    <w:rsid w:val="00174331"/>
    <w:rsid w:val="00190950"/>
    <w:rsid w:val="00325340"/>
    <w:rsid w:val="003742C9"/>
    <w:rsid w:val="00481261"/>
    <w:rsid w:val="004F5627"/>
    <w:rsid w:val="005838DA"/>
    <w:rsid w:val="00874D88"/>
    <w:rsid w:val="00900261"/>
    <w:rsid w:val="00A27014"/>
    <w:rsid w:val="00A43C10"/>
    <w:rsid w:val="00AB5DC3"/>
    <w:rsid w:val="00BB276D"/>
    <w:rsid w:val="00CA4E0E"/>
    <w:rsid w:val="00D93FE7"/>
    <w:rsid w:val="00DA0B1E"/>
    <w:rsid w:val="00E4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A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0B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wXuTGRNJQc&amp;list=PL9Mz0Kqh3YKorkVGoRnb-dwQmLtgKd01E&amp;index=20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10</cp:revision>
  <dcterms:created xsi:type="dcterms:W3CDTF">2019-06-01T20:10:00Z</dcterms:created>
  <dcterms:modified xsi:type="dcterms:W3CDTF">2020-06-05T05:42:00Z</dcterms:modified>
</cp:coreProperties>
</file>